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E1" w:rsidRDefault="002467E0" w:rsidP="009F10FB">
      <w:pPr>
        <w:pStyle w:val="NormalWeb"/>
        <w:spacing w:before="0" w:after="0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i1025" type="#_x0000_t75" style="width:33pt;height:49.5pt;visibility:visible">
            <v:imagedata r:id="rId8" o:title=""/>
          </v:shape>
        </w:pict>
      </w:r>
    </w:p>
    <w:p w:rsidR="00C214E1" w:rsidRDefault="00C214E1" w:rsidP="009F10FB">
      <w:pPr>
        <w:pStyle w:val="NormalWeb"/>
        <w:spacing w:before="0" w:after="0"/>
        <w:jc w:val="center"/>
        <w:rPr>
          <w:noProof/>
          <w:lang w:val="en-US" w:eastAsia="en-US"/>
        </w:rPr>
      </w:pPr>
    </w:p>
    <w:p w:rsidR="009F10FB" w:rsidRPr="009F10FB" w:rsidRDefault="009F10FB" w:rsidP="009F10FB">
      <w:pPr>
        <w:pStyle w:val="NormalWeb"/>
        <w:spacing w:before="0" w:after="0"/>
        <w:jc w:val="center"/>
        <w:rPr>
          <w:sz w:val="28"/>
          <w:szCs w:val="28"/>
        </w:rPr>
      </w:pPr>
      <w:r w:rsidRPr="009F10FB">
        <w:rPr>
          <w:b/>
          <w:bCs/>
          <w:sz w:val="28"/>
          <w:szCs w:val="28"/>
        </w:rPr>
        <w:t>HACETTEPE ÜNİVERSİTESİ TIP FAKÜLTESİ</w:t>
      </w:r>
    </w:p>
    <w:p w:rsidR="009F10FB" w:rsidRPr="009F10FB" w:rsidRDefault="009F10FB" w:rsidP="009F10FB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9F10FB">
        <w:rPr>
          <w:b/>
          <w:bCs/>
          <w:sz w:val="28"/>
          <w:szCs w:val="28"/>
        </w:rPr>
        <w:t>HALK SAĞLIĞI ANABİLİM DALI</w:t>
      </w:r>
    </w:p>
    <w:p w:rsidR="00BD62F6" w:rsidRDefault="009F10FB" w:rsidP="009F10FB">
      <w:pPr>
        <w:pStyle w:val="NormalWeb"/>
        <w:spacing w:before="0" w:after="0" w:line="360" w:lineRule="auto"/>
        <w:jc w:val="center"/>
        <w:rPr>
          <w:noProof/>
          <w:lang w:val="en-US" w:eastAsia="en-US"/>
        </w:rPr>
      </w:pPr>
      <w:r w:rsidRPr="009F10FB">
        <w:rPr>
          <w:b/>
          <w:bCs/>
          <w:sz w:val="28"/>
          <w:szCs w:val="28"/>
        </w:rPr>
        <w:t>(14 PUNTO)</w:t>
      </w:r>
    </w:p>
    <w:p w:rsidR="00C62EE7" w:rsidRPr="009F10FB" w:rsidRDefault="00C62EE7" w:rsidP="009F10FB">
      <w:pPr>
        <w:pStyle w:val="NormalWeb"/>
        <w:spacing w:before="0" w:after="0"/>
        <w:jc w:val="center"/>
        <w:rPr>
          <w:sz w:val="28"/>
          <w:szCs w:val="28"/>
        </w:rPr>
      </w:pPr>
      <w:r w:rsidRPr="009F10FB">
        <w:rPr>
          <w:b/>
          <w:bCs/>
          <w:sz w:val="28"/>
          <w:szCs w:val="28"/>
        </w:rPr>
        <w:t xml:space="preserve"> </w:t>
      </w:r>
    </w:p>
    <w:p w:rsidR="00C62EE7" w:rsidRPr="00BC0E11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Pr="009F10FB" w:rsidRDefault="00C214E1" w:rsidP="009F10FB">
      <w:pPr>
        <w:pStyle w:val="NormalWeb"/>
        <w:spacing w:before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ARAŞTIRMA BAŞLIĞI</w:t>
      </w:r>
      <w:r w:rsidR="00C62EE7" w:rsidRPr="009F10FB">
        <w:rPr>
          <w:b/>
          <w:bCs/>
          <w:sz w:val="32"/>
          <w:szCs w:val="32"/>
        </w:rPr>
        <w:t xml:space="preserve"> (1</w:t>
      </w:r>
      <w:r w:rsidR="009F10FB">
        <w:rPr>
          <w:b/>
          <w:bCs/>
          <w:sz w:val="32"/>
          <w:szCs w:val="32"/>
        </w:rPr>
        <w:t>6</w:t>
      </w:r>
      <w:r w:rsidR="00C62EE7" w:rsidRPr="009F10FB">
        <w:rPr>
          <w:b/>
          <w:bCs/>
          <w:sz w:val="32"/>
          <w:szCs w:val="32"/>
        </w:rPr>
        <w:t xml:space="preserve"> PUNTO)</w:t>
      </w:r>
      <w:r w:rsidR="00BD62F6" w:rsidRPr="009F10FB">
        <w:rPr>
          <w:b/>
          <w:bCs/>
          <w:sz w:val="32"/>
          <w:szCs w:val="32"/>
        </w:rPr>
        <w:t xml:space="preserve"> </w:t>
      </w: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Pr="00BC0E11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Pr="00BC0E11" w:rsidRDefault="00C62EE7" w:rsidP="009F10FB">
      <w:pPr>
        <w:pStyle w:val="NormalWeb"/>
        <w:spacing w:before="0" w:after="0"/>
        <w:jc w:val="center"/>
      </w:pPr>
      <w:r w:rsidRPr="009F10FB">
        <w:rPr>
          <w:b/>
          <w:bCs/>
          <w:u w:val="single"/>
        </w:rPr>
        <w:t>ARAŞTIRMACILAR</w:t>
      </w:r>
      <w:r>
        <w:rPr>
          <w:b/>
          <w:bCs/>
        </w:rPr>
        <w:t xml:space="preserve"> (12 PUNTO)</w:t>
      </w:r>
    </w:p>
    <w:p w:rsidR="00C62EE7" w:rsidRDefault="00C62EE7" w:rsidP="009F10FB">
      <w:pPr>
        <w:pStyle w:val="NormalWeb"/>
        <w:spacing w:before="0" w:after="0"/>
        <w:jc w:val="center"/>
      </w:pPr>
    </w:p>
    <w:p w:rsidR="00C62EE7" w:rsidRDefault="00C62EE7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C62EE7" w:rsidRDefault="00C62EE7" w:rsidP="009F10FB">
      <w:pPr>
        <w:pStyle w:val="NormalWeb"/>
        <w:spacing w:before="0" w:after="0"/>
        <w:jc w:val="center"/>
      </w:pPr>
    </w:p>
    <w:p w:rsidR="00C62EE7" w:rsidRPr="00BC0E11" w:rsidRDefault="00C62EE7" w:rsidP="009F10FB">
      <w:pPr>
        <w:pStyle w:val="NormalWeb"/>
        <w:spacing w:before="0" w:after="0"/>
        <w:jc w:val="center"/>
      </w:pPr>
    </w:p>
    <w:p w:rsidR="00BD62F6" w:rsidRDefault="00C62EE7" w:rsidP="009F10FB">
      <w:pPr>
        <w:pStyle w:val="NormalWeb"/>
        <w:spacing w:before="0" w:after="0"/>
        <w:jc w:val="center"/>
        <w:rPr>
          <w:b/>
          <w:bCs/>
          <w:u w:val="single"/>
        </w:rPr>
      </w:pPr>
      <w:r w:rsidRPr="009F10FB">
        <w:rPr>
          <w:b/>
          <w:bCs/>
          <w:u w:val="single"/>
        </w:rPr>
        <w:t>DANIŞMANLAR</w:t>
      </w:r>
      <w:r w:rsidR="00BD62F6">
        <w:rPr>
          <w:b/>
          <w:bCs/>
          <w:u w:val="single"/>
        </w:rPr>
        <w:t xml:space="preserve"> (12 PUNTO)</w:t>
      </w: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  <w:r w:rsidRPr="00BC0E11">
        <w:rPr>
          <w:b/>
          <w:bCs/>
        </w:rPr>
        <w:t>ARAŞTIRMA GÖREVLİLERİ</w:t>
      </w:r>
      <w:r>
        <w:rPr>
          <w:b/>
          <w:bCs/>
        </w:rPr>
        <w:t xml:space="preserve"> (12 PUNTO)</w:t>
      </w:r>
    </w:p>
    <w:p w:rsidR="00BD62F6" w:rsidRDefault="00BD62F6" w:rsidP="009F10FB">
      <w:pPr>
        <w:pStyle w:val="NormalWeb"/>
        <w:spacing w:before="0" w:after="0"/>
        <w:jc w:val="center"/>
        <w:rPr>
          <w:b/>
          <w:bCs/>
        </w:rPr>
      </w:pPr>
    </w:p>
    <w:p w:rsidR="00BD62F6" w:rsidRDefault="00BD62F6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9F10FB" w:rsidRPr="00BC0E11" w:rsidRDefault="009F10FB" w:rsidP="009F10FB">
      <w:pPr>
        <w:pStyle w:val="NormalWeb"/>
        <w:spacing w:before="0" w:after="0"/>
        <w:jc w:val="center"/>
      </w:pPr>
    </w:p>
    <w:p w:rsidR="00C62EE7" w:rsidRPr="00BC0E11" w:rsidRDefault="00C62EE7" w:rsidP="009F10FB">
      <w:pPr>
        <w:pStyle w:val="NormalWeb"/>
        <w:spacing w:before="0" w:after="0"/>
        <w:jc w:val="center"/>
        <w:rPr>
          <w:b/>
          <w:bCs/>
        </w:rPr>
      </w:pPr>
      <w:r w:rsidRPr="00BC0E11">
        <w:rPr>
          <w:b/>
          <w:bCs/>
        </w:rPr>
        <w:t xml:space="preserve">ÖĞRETİM </w:t>
      </w:r>
      <w:r>
        <w:rPr>
          <w:b/>
          <w:bCs/>
        </w:rPr>
        <w:t>ÜYELERİ (12 PUNTO</w:t>
      </w:r>
      <w:r w:rsidR="00BD62F6">
        <w:rPr>
          <w:b/>
          <w:bCs/>
        </w:rPr>
        <w:t>)</w:t>
      </w:r>
    </w:p>
    <w:p w:rsidR="00C62EE7" w:rsidRDefault="00C62EE7" w:rsidP="009F10FB">
      <w:pPr>
        <w:pStyle w:val="NormalWeb"/>
        <w:spacing w:before="0" w:after="0"/>
        <w:jc w:val="center"/>
      </w:pPr>
    </w:p>
    <w:p w:rsidR="00C62EE7" w:rsidRDefault="00C62EE7" w:rsidP="009F10FB">
      <w:pPr>
        <w:pStyle w:val="NormalWeb"/>
        <w:spacing w:before="0" w:after="0"/>
        <w:jc w:val="center"/>
      </w:pPr>
    </w:p>
    <w:p w:rsidR="00C62EE7" w:rsidRPr="00BC0E11" w:rsidRDefault="00C62EE7" w:rsidP="009F10FB">
      <w:pPr>
        <w:pStyle w:val="NormalWeb"/>
        <w:spacing w:before="0" w:after="0"/>
        <w:jc w:val="center"/>
      </w:pP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Pr="00BC0E11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Pr="00BC0E11" w:rsidRDefault="00C62EE7" w:rsidP="009F10FB">
      <w:pPr>
        <w:pStyle w:val="NormalWeb"/>
        <w:spacing w:before="0" w:after="0"/>
        <w:jc w:val="center"/>
      </w:pPr>
      <w:r>
        <w:rPr>
          <w:b/>
          <w:bCs/>
        </w:rPr>
        <w:t>TARİH (12 PUNTO)</w:t>
      </w:r>
    </w:p>
    <w:p w:rsidR="00C62EE7" w:rsidRPr="00BC0E11" w:rsidRDefault="00C62EE7" w:rsidP="009F10FB">
      <w:pPr>
        <w:pStyle w:val="NormalWeb"/>
        <w:spacing w:before="0" w:after="0"/>
        <w:jc w:val="center"/>
      </w:pPr>
      <w:r w:rsidRPr="00BC0E11">
        <w:rPr>
          <w:b/>
          <w:bCs/>
        </w:rPr>
        <w:t>ANKARA</w:t>
      </w:r>
      <w:r>
        <w:rPr>
          <w:b/>
          <w:bCs/>
        </w:rPr>
        <w:t xml:space="preserve"> (12 PUNTO)</w:t>
      </w:r>
    </w:p>
    <w:p w:rsidR="00C62EE7" w:rsidRPr="0009518F" w:rsidRDefault="00C62EE7" w:rsidP="0089466F">
      <w:pPr>
        <w:pStyle w:val="Standard"/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8F">
        <w:rPr>
          <w:rFonts w:ascii="Times New Roman" w:hAnsi="Times New Roman" w:cs="Times New Roman"/>
          <w:b/>
          <w:bCs/>
          <w:sz w:val="24"/>
          <w:szCs w:val="24"/>
        </w:rPr>
        <w:lastRenderedPageBreak/>
        <w:t>TEŞEKKÜR (12 PUNTO)</w:t>
      </w:r>
      <w:r w:rsidR="009F10FB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9F10FB" w:rsidRDefault="009F10FB">
      <w:r>
        <w:br w:type="page"/>
      </w:r>
    </w:p>
    <w:tbl>
      <w:tblPr>
        <w:tblW w:w="933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5"/>
        <w:gridCol w:w="1843"/>
      </w:tblGrid>
      <w:tr w:rsidR="00C62EE7" w:rsidRPr="00BC0E11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BC0E11" w:rsidRDefault="009F10FB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</w:p>
          <w:p w:rsidR="00C62EE7" w:rsidRPr="00BC0E11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İÇİNDEKİLER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BC0E11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EE7" w:rsidRPr="00BC0E11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Teşekkür</w:t>
            </w:r>
          </w:p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Kısaltmalar Dizini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Tablolar Dizini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Şekiller Dizini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(Varsa)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Amaçlar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Genel Bilgiler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Gereç ve Yöntem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Tartışma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  <w:r w:rsidR="00C214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214E1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  <w:r w:rsidR="00C21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Öneriler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Kaynaklar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Özet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 xml:space="preserve">     Ek 1. Veri Toplama Formu</w:t>
            </w:r>
          </w:p>
          <w:p w:rsidR="00C62EE7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 xml:space="preserve">     Ek 2. İzin Belgeleri</w:t>
            </w:r>
          </w:p>
          <w:p w:rsidR="00BD62F6" w:rsidRDefault="00BD62F6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Ek.3. Varsa Diğer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Ek’ler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sırası ile</w:t>
            </w:r>
          </w:p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E7" w:rsidRPr="0009518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09518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62EE7" w:rsidRPr="00BC0E11" w:rsidRDefault="00C62EE7" w:rsidP="0089466F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C62EE7" w:rsidRPr="00BC0E11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KISALTMALAR DİZİNİ (ad alfabetik)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BC0E11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E7" w:rsidRPr="0009518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Default="00C62EE7" w:rsidP="0089466F">
      <w:pPr>
        <w:spacing w:after="0" w:line="360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C62EE7" w:rsidRPr="00BC0E11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214E1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TABLOLAR DİZİNİ</w:t>
            </w:r>
            <w:r>
              <w:rPr>
                <w:rStyle w:val="DipnotBavurus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BC0E11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E7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2EE7" w:rsidRDefault="00C62EE7" w:rsidP="0089466F">
      <w:pPr>
        <w:widowControl/>
        <w:suppressAutoHyphens w:val="0"/>
        <w:autoSpaceDN/>
        <w:spacing w:after="0" w:line="36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C62EE7" w:rsidRPr="00BC0E11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214E1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ŞEKİLLER DİZİNİ</w:t>
            </w:r>
            <w:r>
              <w:rPr>
                <w:rStyle w:val="DipnotBavurus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BC0E11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E7" w:rsidRPr="00BC0E11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2EE7" w:rsidRPr="00BC0E11" w:rsidRDefault="00C62EE7" w:rsidP="005D687E">
      <w:pPr>
        <w:pStyle w:val="Standard"/>
        <w:pageBreakBefore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GİRİŞ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2EE7" w:rsidRPr="00BC0E11" w:rsidRDefault="00C62EE7" w:rsidP="0089466F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BC0E11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BC0E11" w:rsidRDefault="00C62EE7" w:rsidP="005D687E">
      <w:pPr>
        <w:pStyle w:val="Standard"/>
        <w:pageBreakBefore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AMAÇLAR</w:t>
      </w:r>
    </w:p>
    <w:p w:rsidR="00C62EE7" w:rsidRPr="0009518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BC0E11" w:rsidRDefault="00C62EE7" w:rsidP="005D687E">
      <w:pPr>
        <w:pStyle w:val="Standard"/>
        <w:numPr>
          <w:ilvl w:val="1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t>Yakın Dönem Amaçlar</w:t>
      </w:r>
    </w:p>
    <w:p w:rsidR="00C62EE7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09518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BC0E11" w:rsidRDefault="00C62EE7" w:rsidP="005D687E">
      <w:pPr>
        <w:pStyle w:val="Standard"/>
        <w:numPr>
          <w:ilvl w:val="1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t>Orta-Uzak Dönemdeki Amaçlar</w:t>
      </w:r>
    </w:p>
    <w:p w:rsidR="00C62EE7" w:rsidRPr="00BC0E11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BC0E11" w:rsidRDefault="00C62EE7" w:rsidP="005D687E">
      <w:pPr>
        <w:pStyle w:val="Standard"/>
        <w:pageBreakBefore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GENEL BILGILER</w:t>
      </w:r>
      <w:r w:rsidR="00B415EE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4"/>
      </w:r>
    </w:p>
    <w:p w:rsidR="00C62EE7" w:rsidRPr="00BC0E11" w:rsidRDefault="00C62EE7" w:rsidP="005D687E">
      <w:pPr>
        <w:pStyle w:val="Standard"/>
        <w:pageBreakBefore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GEREÇ VE YÖNTEM</w:t>
      </w:r>
    </w:p>
    <w:p w:rsidR="00BD62F6" w:rsidRPr="009F10FB" w:rsidRDefault="00BD62F6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 Bölgesinin Tanıtımı</w:t>
      </w:r>
    </w:p>
    <w:p w:rsidR="00BD62F6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Yeri</w:t>
      </w:r>
    </w:p>
    <w:p w:rsidR="009F10FB" w:rsidRPr="009F10FB" w:rsidRDefault="00BD62F6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Araştırmanın 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vreni ve 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9F10FB">
        <w:rPr>
          <w:rFonts w:ascii="Times New Roman" w:hAnsi="Times New Roman" w:cs="Times New Roman"/>
          <w:b/>
          <w:bCs/>
          <w:sz w:val="24"/>
          <w:szCs w:val="24"/>
        </w:rPr>
        <w:t>rneklemi</w:t>
      </w:r>
    </w:p>
    <w:p w:rsidR="009F10FB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Araştırmanın 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F10FB">
        <w:rPr>
          <w:rFonts w:ascii="Times New Roman" w:hAnsi="Times New Roman" w:cs="Times New Roman"/>
          <w:b/>
          <w:bCs/>
          <w:sz w:val="24"/>
          <w:szCs w:val="24"/>
        </w:rPr>
        <w:t>ipi</w:t>
      </w:r>
    </w:p>
    <w:p w:rsidR="009F10FB" w:rsidRPr="009F10FB" w:rsidRDefault="009F10FB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Araştırmada Kullanılan Terimler, Ölçütler, Göstergeler (varsa)</w:t>
      </w:r>
    </w:p>
    <w:p w:rsidR="009F10FB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Değişkenleri</w:t>
      </w:r>
    </w:p>
    <w:p w:rsidR="009F10FB" w:rsidRPr="009F10FB" w:rsidRDefault="00C62EE7" w:rsidP="00C24BD7">
      <w:pPr>
        <w:pStyle w:val="Standard"/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Tanımlanan/bağımlı 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F10FB">
        <w:rPr>
          <w:rFonts w:ascii="Times New Roman" w:hAnsi="Times New Roman" w:cs="Times New Roman"/>
          <w:b/>
          <w:bCs/>
          <w:sz w:val="24"/>
          <w:szCs w:val="24"/>
        </w:rPr>
        <w:t>eğişken(</w:t>
      </w:r>
      <w:proofErr w:type="spellStart"/>
      <w:r w:rsidRPr="009F10FB">
        <w:rPr>
          <w:rFonts w:ascii="Times New Roman" w:hAnsi="Times New Roman" w:cs="Times New Roman"/>
          <w:b/>
          <w:bCs/>
          <w:sz w:val="24"/>
          <w:szCs w:val="24"/>
        </w:rPr>
        <w:t>ler</w:t>
      </w:r>
      <w:proofErr w:type="spellEnd"/>
      <w:r w:rsidRPr="009F10F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10FB" w:rsidRPr="009F10FB" w:rsidRDefault="00C62EE7" w:rsidP="00C24BD7">
      <w:pPr>
        <w:pStyle w:val="Standard"/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Tanımlayan/bağımsız 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F10FB">
        <w:rPr>
          <w:rFonts w:ascii="Times New Roman" w:hAnsi="Times New Roman" w:cs="Times New Roman"/>
          <w:b/>
          <w:bCs/>
          <w:sz w:val="24"/>
          <w:szCs w:val="24"/>
        </w:rPr>
        <w:t>eğişken(</w:t>
      </w:r>
      <w:proofErr w:type="spellStart"/>
      <w:r w:rsidRPr="009F10FB">
        <w:rPr>
          <w:rFonts w:ascii="Times New Roman" w:hAnsi="Times New Roman" w:cs="Times New Roman"/>
          <w:b/>
          <w:bCs/>
          <w:sz w:val="24"/>
          <w:szCs w:val="24"/>
        </w:rPr>
        <w:t>ler</w:t>
      </w:r>
      <w:proofErr w:type="spellEnd"/>
      <w:r w:rsidRPr="009F10F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10FB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Veri </w:t>
      </w:r>
      <w:r w:rsidR="00BD62F6" w:rsidRPr="009F10FB">
        <w:rPr>
          <w:rFonts w:ascii="Times New Roman" w:hAnsi="Times New Roman" w:cs="Times New Roman"/>
          <w:b/>
          <w:bCs/>
          <w:sz w:val="24"/>
          <w:szCs w:val="24"/>
        </w:rPr>
        <w:t>Toplama Yöntemi</w:t>
      </w:r>
    </w:p>
    <w:p w:rsidR="009F10FB" w:rsidRPr="009F10FB" w:rsidRDefault="00BD62F6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Veri Toplama Ara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cı</w:t>
      </w:r>
    </w:p>
    <w:p w:rsidR="009F10FB" w:rsidRPr="009F10FB" w:rsidRDefault="009F10FB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Verilerin Analizi</w:t>
      </w:r>
    </w:p>
    <w:p w:rsidR="009F10FB" w:rsidRPr="009F10FB" w:rsidRDefault="009F10FB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İnsan Gücü</w:t>
      </w:r>
    </w:p>
    <w:p w:rsidR="009F10FB" w:rsidRPr="009F10FB" w:rsidRDefault="009F10FB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Ön Denemesi</w:t>
      </w:r>
    </w:p>
    <w:p w:rsidR="009F10FB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Etik Konular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 ve Kurumsal İzinler</w:t>
      </w:r>
    </w:p>
    <w:p w:rsidR="009F10FB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Kısıtlılıkları</w:t>
      </w:r>
    </w:p>
    <w:p w:rsidR="00BD62F6" w:rsidRPr="009F10FB" w:rsidRDefault="00BD62F6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Zaman Çizelgesi</w:t>
      </w:r>
    </w:p>
    <w:p w:rsidR="00C62EE7" w:rsidRPr="00BC0E11" w:rsidRDefault="00C62EE7" w:rsidP="005D687E">
      <w:pPr>
        <w:pStyle w:val="Standard"/>
        <w:pageBreakBefore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BULGULAR</w:t>
      </w:r>
    </w:p>
    <w:p w:rsidR="00C62EE7" w:rsidRDefault="00C62EE7" w:rsidP="0089466F">
      <w:pPr>
        <w:widowControl/>
        <w:suppressAutoHyphens w:val="0"/>
        <w:autoSpaceDN/>
        <w:spacing w:after="0" w:line="36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62EE7" w:rsidRDefault="00C62EE7" w:rsidP="005D687E">
      <w:pPr>
        <w:pStyle w:val="Standard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t>TARTIŞMA</w:t>
      </w:r>
      <w:r w:rsidR="00851BBF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5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2EE7" w:rsidRPr="00BC0E11" w:rsidRDefault="00C62EE7" w:rsidP="0089466F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Default="00C62EE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D62F6" w:rsidRDefault="00C62EE7" w:rsidP="005D687E">
      <w:pPr>
        <w:pStyle w:val="Standard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SONUÇ</w:t>
      </w:r>
      <w:r w:rsidR="00BD62F6">
        <w:rPr>
          <w:rFonts w:ascii="Times New Roman" w:hAnsi="Times New Roman" w:cs="Times New Roman"/>
          <w:b/>
          <w:bCs/>
          <w:sz w:val="24"/>
          <w:szCs w:val="24"/>
        </w:rPr>
        <w:t>(LAR)</w:t>
      </w:r>
    </w:p>
    <w:p w:rsidR="00C62EE7" w:rsidRPr="0041705A" w:rsidRDefault="00BD62F6" w:rsidP="005D687E">
      <w:pPr>
        <w:pStyle w:val="Standard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62EE7" w:rsidRPr="00417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ÖNERILER</w:t>
      </w:r>
      <w:r w:rsidR="00851BBF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p w:rsidR="00C62EE7" w:rsidRPr="00242C3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Default="00C62EE7" w:rsidP="005D687E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0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KAYNAKLAR</w:t>
      </w:r>
    </w:p>
    <w:p w:rsidR="00C62EE7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Default="00C62EE7" w:rsidP="00CD1156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Kaynak yazım kuralları</w:t>
      </w:r>
    </w:p>
    <w:p w:rsidR="00C62EE7" w:rsidRDefault="00C62EE7" w:rsidP="00CD1156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Kaynaklar rapor/çalışma içinde geçiş sırasında göre parantez içinde numaralandırılacaktır. Cümle sonu nokta işareti parantezden sonra belirtilecektir.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Örneğin;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…….. (1).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C62EE7" w:rsidP="0041705A">
      <w:pPr>
        <w:pStyle w:val="NormalWeb"/>
        <w:spacing w:before="0" w:after="0"/>
        <w:jc w:val="both"/>
        <w:rPr>
          <w:rStyle w:val="Vurgu"/>
        </w:rPr>
      </w:pPr>
      <w:r w:rsidRPr="0041705A">
        <w:rPr>
          <w:rStyle w:val="Vurgu"/>
        </w:rPr>
        <w:t>Makale için yazım önerisi:</w:t>
      </w:r>
    </w:p>
    <w:p w:rsidR="00C62EE7" w:rsidRPr="0041705A" w:rsidRDefault="00C62EE7" w:rsidP="0041705A">
      <w:pPr>
        <w:pStyle w:val="NormalWeb"/>
        <w:spacing w:before="0" w:after="0"/>
        <w:jc w:val="both"/>
      </w:pPr>
      <w:proofErr w:type="spellStart"/>
      <w:r w:rsidRPr="0041705A">
        <w:t>Reichenbach</w:t>
      </w:r>
      <w:proofErr w:type="spellEnd"/>
      <w:r w:rsidRPr="0041705A">
        <w:t xml:space="preserve"> S, </w:t>
      </w:r>
      <w:proofErr w:type="spellStart"/>
      <w:r w:rsidRPr="0041705A">
        <w:t>Dieppe</w:t>
      </w:r>
      <w:proofErr w:type="spellEnd"/>
      <w:r w:rsidRPr="0041705A">
        <w:t xml:space="preserve"> P, </w:t>
      </w:r>
      <w:proofErr w:type="spellStart"/>
      <w:r w:rsidRPr="0041705A">
        <w:t>Nuesch</w:t>
      </w:r>
      <w:proofErr w:type="spellEnd"/>
      <w:r w:rsidRPr="0041705A">
        <w:t xml:space="preserve"> E, Williams S, </w:t>
      </w:r>
      <w:proofErr w:type="spellStart"/>
      <w:r w:rsidRPr="0041705A">
        <w:t>Villiger</w:t>
      </w:r>
      <w:proofErr w:type="spellEnd"/>
      <w:r w:rsidRPr="0041705A">
        <w:t xml:space="preserve"> PM, </w:t>
      </w:r>
      <w:proofErr w:type="spellStart"/>
      <w:r w:rsidRPr="0041705A">
        <w:t>Juni</w:t>
      </w:r>
      <w:proofErr w:type="spellEnd"/>
      <w:r w:rsidRPr="0041705A">
        <w:t xml:space="preserve"> P. </w:t>
      </w:r>
      <w:proofErr w:type="spellStart"/>
      <w:r w:rsidRPr="0041705A">
        <w:t>Association</w:t>
      </w:r>
      <w:proofErr w:type="spellEnd"/>
      <w:r w:rsidRPr="0041705A">
        <w:t xml:space="preserve"> of bone </w:t>
      </w:r>
      <w:proofErr w:type="spellStart"/>
      <w:r w:rsidRPr="0041705A">
        <w:t>attrition</w:t>
      </w:r>
      <w:proofErr w:type="spellEnd"/>
      <w:r w:rsidRPr="0041705A">
        <w:t xml:space="preserve"> </w:t>
      </w:r>
      <w:proofErr w:type="spellStart"/>
      <w:r w:rsidRPr="0041705A">
        <w:t>with</w:t>
      </w:r>
      <w:proofErr w:type="spellEnd"/>
      <w:r w:rsidRPr="0041705A">
        <w:t xml:space="preserve"> </w:t>
      </w:r>
      <w:proofErr w:type="spellStart"/>
      <w:r w:rsidRPr="0041705A">
        <w:t>knee</w:t>
      </w:r>
      <w:proofErr w:type="spellEnd"/>
      <w:r w:rsidRPr="0041705A">
        <w:t xml:space="preserve"> </w:t>
      </w:r>
      <w:proofErr w:type="spellStart"/>
      <w:r w:rsidRPr="0041705A">
        <w:t>pain</w:t>
      </w:r>
      <w:proofErr w:type="spellEnd"/>
      <w:r w:rsidRPr="0041705A">
        <w:t xml:space="preserve">, </w:t>
      </w:r>
      <w:proofErr w:type="spellStart"/>
      <w:r w:rsidRPr="0041705A">
        <w:t>stiffness</w:t>
      </w:r>
      <w:proofErr w:type="spellEnd"/>
      <w:r w:rsidRPr="0041705A">
        <w:t xml:space="preserve"> </w:t>
      </w:r>
      <w:proofErr w:type="spellStart"/>
      <w:r w:rsidRPr="0041705A">
        <w:t>and</w:t>
      </w:r>
      <w:proofErr w:type="spellEnd"/>
      <w:r w:rsidRPr="0041705A">
        <w:t xml:space="preserve"> </w:t>
      </w:r>
      <w:proofErr w:type="spellStart"/>
      <w:r w:rsidRPr="0041705A">
        <w:t>disability</w:t>
      </w:r>
      <w:proofErr w:type="spellEnd"/>
      <w:r w:rsidRPr="0041705A">
        <w:t xml:space="preserve">; a </w:t>
      </w:r>
      <w:proofErr w:type="spellStart"/>
      <w:r w:rsidRPr="0041705A">
        <w:t>cross</w:t>
      </w:r>
      <w:proofErr w:type="spellEnd"/>
      <w:r w:rsidRPr="0041705A">
        <w:t xml:space="preserve"> </w:t>
      </w:r>
      <w:proofErr w:type="spellStart"/>
      <w:r w:rsidRPr="0041705A">
        <w:t>sectional</w:t>
      </w:r>
      <w:proofErr w:type="spellEnd"/>
      <w:r w:rsidRPr="0041705A">
        <w:t xml:space="preserve"> </w:t>
      </w:r>
      <w:proofErr w:type="spellStart"/>
      <w:r w:rsidRPr="0041705A">
        <w:t>study</w:t>
      </w:r>
      <w:proofErr w:type="spellEnd"/>
      <w:r w:rsidRPr="0041705A">
        <w:t xml:space="preserve">. </w:t>
      </w:r>
      <w:proofErr w:type="spellStart"/>
      <w:r w:rsidRPr="0041705A">
        <w:t>Ann</w:t>
      </w:r>
      <w:proofErr w:type="spellEnd"/>
      <w:r w:rsidRPr="0041705A">
        <w:t xml:space="preserve"> </w:t>
      </w:r>
      <w:proofErr w:type="spellStart"/>
      <w:r w:rsidRPr="0041705A">
        <w:t>Rheum</w:t>
      </w:r>
      <w:proofErr w:type="spellEnd"/>
      <w:r w:rsidRPr="0041705A">
        <w:t xml:space="preserve"> </w:t>
      </w:r>
      <w:proofErr w:type="spellStart"/>
      <w:r w:rsidRPr="0041705A">
        <w:t>Dis</w:t>
      </w:r>
      <w:proofErr w:type="spellEnd"/>
      <w:r w:rsidRPr="0041705A">
        <w:t xml:space="preserve"> 2011;70(2):293-8. (</w:t>
      </w:r>
      <w:smartTag w:uri="urn:schemas-microsoft-com:office:smarttags" w:element="stockticker">
        <w:r w:rsidRPr="0041705A">
          <w:t>PMID</w:t>
        </w:r>
      </w:smartTag>
      <w:r w:rsidRPr="0041705A">
        <w:t xml:space="preserve">:20870808). </w:t>
      </w:r>
    </w:p>
    <w:p w:rsidR="00C62EE7" w:rsidRPr="0041705A" w:rsidRDefault="00C62EE7" w:rsidP="0041705A">
      <w:pPr>
        <w:pStyle w:val="NormalWeb"/>
        <w:spacing w:before="0" w:after="0"/>
        <w:jc w:val="both"/>
      </w:pPr>
    </w:p>
    <w:p w:rsidR="00C62EE7" w:rsidRPr="0041705A" w:rsidRDefault="00C62EE7" w:rsidP="0041705A">
      <w:pPr>
        <w:pStyle w:val="NormalWeb"/>
        <w:spacing w:before="0" w:after="0"/>
        <w:jc w:val="both"/>
        <w:rPr>
          <w:i/>
          <w:iCs/>
        </w:rPr>
      </w:pPr>
      <w:r w:rsidRPr="0041705A">
        <w:rPr>
          <w:i/>
          <w:iCs/>
        </w:rPr>
        <w:t xml:space="preserve">Altı yazardan fazlası için ilk üç yazar adı ve </w:t>
      </w:r>
      <w:proofErr w:type="spellStart"/>
      <w:r w:rsidRPr="0041705A">
        <w:rPr>
          <w:i/>
          <w:iCs/>
        </w:rPr>
        <w:t>sonrası“et</w:t>
      </w:r>
      <w:proofErr w:type="spellEnd"/>
      <w:r w:rsidRPr="0041705A">
        <w:rPr>
          <w:i/>
          <w:iCs/>
        </w:rPr>
        <w:t xml:space="preserve"> al.) şeklinde bir gösterim .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05A">
        <w:rPr>
          <w:rFonts w:ascii="Times New Roman" w:hAnsi="Times New Roman" w:cs="Times New Roman"/>
          <w:sz w:val="24"/>
          <w:szCs w:val="24"/>
        </w:rPr>
        <w:t>Reichenbach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Dieppe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Nuesch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E, et al.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of bone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attrition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knee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stiffness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sectional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Rheum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2011;70(2):293-8. (</w:t>
      </w:r>
      <w:smartTag w:uri="urn:schemas-microsoft-com:office:smarttags" w:element="stockticker">
        <w:r w:rsidRPr="0041705A">
          <w:rPr>
            <w:rFonts w:ascii="Times New Roman" w:hAnsi="Times New Roman" w:cs="Times New Roman"/>
            <w:sz w:val="24"/>
            <w:szCs w:val="24"/>
          </w:rPr>
          <w:t>PMID</w:t>
        </w:r>
      </w:smartTag>
      <w:r w:rsidRPr="0041705A">
        <w:rPr>
          <w:rFonts w:ascii="Times New Roman" w:hAnsi="Times New Roman" w:cs="Times New Roman"/>
          <w:sz w:val="24"/>
          <w:szCs w:val="24"/>
        </w:rPr>
        <w:t xml:space="preserve">:20870808). 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Style w:val="Vurgu"/>
          <w:rFonts w:ascii="Times New Roman" w:hAnsi="Times New Roman" w:cs="Times New Roman"/>
          <w:sz w:val="24"/>
          <w:szCs w:val="24"/>
        </w:rPr>
      </w:pPr>
      <w:r w:rsidRPr="0041705A">
        <w:rPr>
          <w:rStyle w:val="Vurgu"/>
          <w:rFonts w:ascii="Times New Roman" w:hAnsi="Times New Roman" w:cs="Times New Roman"/>
          <w:sz w:val="24"/>
          <w:szCs w:val="24"/>
        </w:rPr>
        <w:t>Kitaplar için yazım önerisi: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 xml:space="preserve">BG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Katzung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gtFrame="_blank" w:history="1"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 xml:space="preserve">Special </w:t>
        </w:r>
        <w:proofErr w:type="spellStart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Aspects</w:t>
        </w:r>
        <w:proofErr w:type="spellEnd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Geriatric</w:t>
        </w:r>
        <w:proofErr w:type="spellEnd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Pharmacology</w:t>
        </w:r>
        <w:proofErr w:type="spellEnd"/>
      </w:hyperlink>
      <w:r w:rsidRPr="0041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In:</w:t>
      </w:r>
      <w:hyperlink r:id="rId10" w:tgtFrame="_blank" w:history="1"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Bertram</w:t>
        </w:r>
        <w:proofErr w:type="spellEnd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 xml:space="preserve"> G. </w:t>
        </w:r>
        <w:proofErr w:type="spellStart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Katzung</w:t>
        </w:r>
      </w:hyperlink>
      <w:r w:rsidRPr="0041705A">
        <w:rPr>
          <w:rFonts w:ascii="Times New Roman" w:hAnsi="Times New Roman" w:cs="Times New Roman"/>
          <w:sz w:val="24"/>
          <w:szCs w:val="24"/>
        </w:rPr>
        <w:t>,</w:t>
      </w:r>
      <w:hyperlink r:id="rId11" w:tgtFrame="_blank" w:history="1"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Susan</w:t>
        </w:r>
        <w:proofErr w:type="spellEnd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 xml:space="preserve"> B. </w:t>
        </w:r>
        <w:proofErr w:type="spellStart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Masters</w:t>
        </w:r>
        <w:proofErr w:type="spellEnd"/>
      </w:hyperlink>
      <w:r w:rsidRPr="004170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history="1">
        <w:proofErr w:type="spellStart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Anthony</w:t>
        </w:r>
        <w:proofErr w:type="spellEnd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 xml:space="preserve"> J. </w:t>
        </w:r>
        <w:proofErr w:type="spellStart"/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Trevor</w:t>
        </w:r>
        <w:proofErr w:type="spellEnd"/>
      </w:hyperlink>
      <w:r w:rsidRPr="004170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). Basic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Pharmacology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. 10th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, USA 2007,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983-90. 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Style w:val="Vurgu"/>
          <w:rFonts w:ascii="Times New Roman" w:hAnsi="Times New Roman" w:cs="Times New Roman"/>
          <w:sz w:val="24"/>
          <w:szCs w:val="24"/>
        </w:rPr>
      </w:pP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Style w:val="Vurgu"/>
          <w:rFonts w:ascii="Times New Roman" w:hAnsi="Times New Roman" w:cs="Times New Roman"/>
          <w:sz w:val="24"/>
          <w:szCs w:val="24"/>
        </w:rPr>
      </w:pPr>
      <w:r w:rsidRPr="0041705A">
        <w:rPr>
          <w:rStyle w:val="Vurgu"/>
          <w:rFonts w:ascii="Times New Roman" w:hAnsi="Times New Roman" w:cs="Times New Roman"/>
          <w:sz w:val="24"/>
          <w:szCs w:val="24"/>
        </w:rPr>
        <w:t>Elektronik yayınlar için yazım önerisi: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05A">
        <w:rPr>
          <w:rFonts w:ascii="Times New Roman" w:hAnsi="Times New Roman" w:cs="Times New Roman"/>
          <w:sz w:val="24"/>
          <w:szCs w:val="24"/>
        </w:rPr>
        <w:t>Kaul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GA.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noninferiority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Intern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2006 Jul 4;145(1):62-9. [Internet]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tgtFrame="_blank" w:history="1"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http://www.annals.org/cgi/reprint/145/1/62.pdf</w:t>
        </w:r>
      </w:hyperlink>
      <w:r w:rsidRPr="0041705A">
        <w:rPr>
          <w:rFonts w:ascii="Times New Roman" w:hAnsi="Times New Roman" w:cs="Times New Roman"/>
          <w:sz w:val="24"/>
          <w:szCs w:val="24"/>
        </w:rPr>
        <w:t xml:space="preserve">. Erişim: 12.12.2012. </w:t>
      </w:r>
    </w:p>
    <w:p w:rsidR="00C62EE7" w:rsidRPr="0041705A" w:rsidRDefault="00C62EE7" w:rsidP="0041705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41705A" w:rsidP="0041705A">
      <w:pPr>
        <w:spacing w:after="0" w:line="240" w:lineRule="auto"/>
        <w:jc w:val="both"/>
        <w:rPr>
          <w:rStyle w:val="Vurgu"/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bCs/>
          <w:i/>
          <w:sz w:val="24"/>
          <w:szCs w:val="24"/>
        </w:rPr>
        <w:t xml:space="preserve">Konferans Sunumu (tebliğ) </w:t>
      </w:r>
      <w:r w:rsidRPr="0041705A">
        <w:rPr>
          <w:rStyle w:val="Vurgu"/>
          <w:rFonts w:ascii="Times New Roman" w:hAnsi="Times New Roman" w:cs="Times New Roman"/>
          <w:sz w:val="24"/>
          <w:szCs w:val="24"/>
        </w:rPr>
        <w:t>için yazım önerisi:</w:t>
      </w:r>
    </w:p>
    <w:p w:rsidR="0041705A" w:rsidRPr="0041705A" w:rsidRDefault="0041705A" w:rsidP="004170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2EE7" w:rsidRPr="0041705A" w:rsidRDefault="00C62EE7" w:rsidP="0041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Yazar(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>). Başlık. Tebliğ adı, sunumun yapıldığı konferansın adı), konferansın tarihleri; konferansın yeri.</w:t>
      </w:r>
    </w:p>
    <w:p w:rsidR="0041705A" w:rsidRPr="0041705A" w:rsidRDefault="0041705A" w:rsidP="0041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41705A" w:rsidRDefault="00C62EE7" w:rsidP="0041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05A">
        <w:rPr>
          <w:rFonts w:ascii="Times New Roman" w:hAnsi="Times New Roman" w:cs="Times New Roman"/>
          <w:sz w:val="24"/>
          <w:szCs w:val="24"/>
        </w:rPr>
        <w:t>Labrie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Androgen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Deficiency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: role of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androgen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precursor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DHEA in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Forum; 1-4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>, 2001; Boston (MA).</w:t>
      </w:r>
    </w:p>
    <w:p w:rsidR="00C62EE7" w:rsidRDefault="00C62EE7" w:rsidP="00CD11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073135" w:rsidRDefault="00C62EE7" w:rsidP="00CD11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07313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62EE7" w:rsidRPr="0041705A" w:rsidRDefault="00C62EE7" w:rsidP="005D687E">
      <w:pPr>
        <w:pStyle w:val="ListeParagraf"/>
        <w:numPr>
          <w:ilvl w:val="0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C62EE7" w:rsidRPr="0041705A" w:rsidRDefault="00C62EE7" w:rsidP="00D80AC3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C62EE7" w:rsidP="00D80AC3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C62EE7" w:rsidP="005D687E">
      <w:pPr>
        <w:pStyle w:val="ListeParagraf"/>
        <w:numPr>
          <w:ilvl w:val="0"/>
          <w:numId w:val="40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 xml:space="preserve">Raporun 400 sözcüğü aşmayacak şekilde özeti (Türkçe) yazılmalıdır. </w:t>
      </w:r>
    </w:p>
    <w:p w:rsidR="00C62EE7" w:rsidRPr="0041705A" w:rsidRDefault="00C62EE7" w:rsidP="005D687E">
      <w:pPr>
        <w:pStyle w:val="ListeParagraf"/>
        <w:numPr>
          <w:ilvl w:val="0"/>
          <w:numId w:val="40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Ayrıca özet 5 Türkçe (</w:t>
      </w:r>
      <w:r w:rsidRPr="0041705A">
        <w:rPr>
          <w:rFonts w:ascii="Times New Roman" w:hAnsi="Times New Roman" w:cs="Times New Roman"/>
          <w:b/>
          <w:bCs/>
          <w:sz w:val="24"/>
          <w:szCs w:val="24"/>
        </w:rPr>
        <w:t>Anahtar Sözcükler</w:t>
      </w:r>
      <w:r w:rsidRPr="0041705A">
        <w:rPr>
          <w:rFonts w:ascii="Times New Roman" w:hAnsi="Times New Roman" w:cs="Times New Roman"/>
          <w:sz w:val="24"/>
          <w:szCs w:val="24"/>
        </w:rPr>
        <w:t xml:space="preserve">) anahtar sözcüğe yer verilmelidir. </w:t>
      </w:r>
    </w:p>
    <w:p w:rsidR="00C62EE7" w:rsidRPr="0041705A" w:rsidRDefault="00C62EE7" w:rsidP="005D687E">
      <w:pPr>
        <w:pStyle w:val="ListeParagraf"/>
        <w:numPr>
          <w:ilvl w:val="0"/>
          <w:numId w:val="40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 xml:space="preserve">Anahtar sözcükleri bir </w:t>
      </w:r>
      <w:proofErr w:type="spellStart"/>
      <w:r w:rsidRPr="0041705A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41705A">
        <w:rPr>
          <w:rFonts w:ascii="Times New Roman" w:hAnsi="Times New Roman" w:cs="Times New Roman"/>
          <w:sz w:val="24"/>
          <w:szCs w:val="24"/>
        </w:rPr>
        <w:t xml:space="preserve"> (1,25cm) içeriden ve italik yazılmalıdır. </w:t>
      </w:r>
    </w:p>
    <w:p w:rsidR="00C62EE7" w:rsidRPr="0041705A" w:rsidRDefault="00C62EE7" w:rsidP="00D80AC3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Yazar isimleri</w:t>
      </w:r>
    </w:p>
    <w:p w:rsidR="00C62EE7" w:rsidRPr="0041705A" w:rsidRDefault="00C62EE7" w:rsidP="006A1C4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Araştırmanın adı</w:t>
      </w:r>
    </w:p>
    <w:p w:rsidR="00C62EE7" w:rsidRPr="0041705A" w:rsidRDefault="00C62EE7" w:rsidP="006A1C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Araştırma tarihi</w:t>
      </w: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sz w:val="24"/>
          <w:szCs w:val="24"/>
        </w:rPr>
        <w:t>Araştırmanın yeri</w:t>
      </w:r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Danışman Öğretim Üyeleri/Araştırma Görevlileri</w:t>
      </w:r>
    </w:p>
    <w:p w:rsidR="0041705A" w:rsidRPr="0041705A" w:rsidRDefault="0041705A" w:rsidP="006A1C4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1705A" w:rsidRPr="0041705A" w:rsidRDefault="0041705A" w:rsidP="006A1C4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2E74B5"/>
        </w:rPr>
      </w:pPr>
      <w:r w:rsidRPr="0041705A">
        <w:rPr>
          <w:rFonts w:ascii="Times New Roman" w:eastAsia="Arial Unicode MS" w:hAnsi="Times New Roman" w:cs="Times New Roman"/>
          <w:b/>
          <w:bCs/>
          <w:sz w:val="24"/>
          <w:szCs w:val="24"/>
        </w:rPr>
        <w:t>Giriş ve Amaç</w:t>
      </w:r>
      <w:r w:rsidRPr="004170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FF3333"/>
        </w:rPr>
      </w:pPr>
      <w:r w:rsidRPr="004170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Gereç ve Yöntem</w:t>
      </w:r>
      <w:r w:rsidRPr="0041705A">
        <w:rPr>
          <w:rFonts w:ascii="Times New Roman" w:eastAsia="Arial Unicode MS" w:hAnsi="Times New Roman" w:cs="Times New Roman"/>
          <w:color w:val="000000"/>
          <w:sz w:val="24"/>
          <w:szCs w:val="24"/>
          <w:u w:color="FF3333"/>
        </w:rPr>
        <w:t xml:space="preserve"> </w:t>
      </w: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4170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Bulgular</w:t>
      </w:r>
      <w:r w:rsidRPr="0041705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cyan"/>
          <w:u w:color="2E74B5"/>
        </w:rPr>
      </w:pPr>
      <w:r w:rsidRPr="004170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Sonuç ve Öneriler</w:t>
      </w:r>
    </w:p>
    <w:p w:rsidR="00C62EE7" w:rsidRPr="0041705A" w:rsidRDefault="00C62EE7" w:rsidP="006A1C40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170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Anahtar Sözcükler </w:t>
      </w:r>
    </w:p>
    <w:p w:rsidR="00C62EE7" w:rsidRPr="00D80AC3" w:rsidRDefault="00C62EE7" w:rsidP="006A1C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Default="00C62EE7" w:rsidP="00D80AC3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62EE7" w:rsidRPr="00D80AC3" w:rsidRDefault="00C62EE7" w:rsidP="00D80AC3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D80AC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62EE7" w:rsidRDefault="00C62EE7" w:rsidP="005D687E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9F10F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C0E11">
        <w:rPr>
          <w:rFonts w:ascii="Times New Roman" w:hAnsi="Times New Roman" w:cs="Times New Roman"/>
          <w:b/>
          <w:bCs/>
          <w:sz w:val="24"/>
          <w:szCs w:val="24"/>
        </w:rPr>
        <w:t>LER</w:t>
      </w:r>
    </w:p>
    <w:p w:rsidR="00C62EE7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Veri Toplama Formu</w:t>
      </w:r>
    </w:p>
    <w:p w:rsidR="0041705A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t>İzin Formu</w:t>
      </w:r>
    </w:p>
    <w:p w:rsidR="009F10FB" w:rsidRDefault="009F10FB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Varsa Diğer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Ek’ler</w:t>
      </w:r>
      <w:proofErr w:type="spellEnd"/>
    </w:p>
    <w:p w:rsidR="00C62EE7" w:rsidRPr="009F10FB" w:rsidRDefault="00C62EE7" w:rsidP="0041705A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2EE7" w:rsidRPr="009F10FB" w:rsidSect="0037215A">
      <w:pgSz w:w="11906" w:h="16838"/>
      <w:pgMar w:top="1427" w:right="1427" w:bottom="1427" w:left="1427" w:header="708" w:footer="708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F5" w:rsidRDefault="000E43F5" w:rsidP="009F10FB">
      <w:pPr>
        <w:spacing w:after="0" w:line="240" w:lineRule="auto"/>
      </w:pPr>
      <w:r>
        <w:separator/>
      </w:r>
    </w:p>
  </w:endnote>
  <w:endnote w:type="continuationSeparator" w:id="0">
    <w:p w:rsidR="000E43F5" w:rsidRDefault="000E43F5" w:rsidP="009F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F5" w:rsidRDefault="000E43F5" w:rsidP="009F10FB">
      <w:pPr>
        <w:spacing w:after="0" w:line="240" w:lineRule="auto"/>
      </w:pPr>
      <w:r>
        <w:separator/>
      </w:r>
    </w:p>
  </w:footnote>
  <w:footnote w:type="continuationSeparator" w:id="0">
    <w:p w:rsidR="000E43F5" w:rsidRDefault="000E43F5" w:rsidP="009F10FB">
      <w:pPr>
        <w:spacing w:after="0" w:line="240" w:lineRule="auto"/>
      </w:pPr>
      <w:r>
        <w:continuationSeparator/>
      </w:r>
    </w:p>
  </w:footnote>
  <w:footnote w:id="1">
    <w:p w:rsidR="002467E0" w:rsidRDefault="009F10FB" w:rsidP="002467E0">
      <w:pPr>
        <w:pStyle w:val="NormalWeb"/>
        <w:spacing w:before="0" w:after="0"/>
        <w:jc w:val="both"/>
        <w:rPr>
          <w:bCs/>
        </w:rPr>
      </w:pPr>
      <w:r w:rsidRPr="009F10FB">
        <w:rPr>
          <w:rStyle w:val="DipnotBavurusu"/>
        </w:rPr>
        <w:footnoteRef/>
      </w:r>
      <w:r w:rsidRPr="009F10FB">
        <w:t xml:space="preserve"> </w:t>
      </w:r>
      <w:r w:rsidRPr="009F10FB">
        <w:rPr>
          <w:bCs/>
        </w:rPr>
        <w:t xml:space="preserve">Rapor içinde </w:t>
      </w:r>
      <w:r w:rsidR="002467E0">
        <w:rPr>
          <w:bCs/>
        </w:rPr>
        <w:t>aşağıda belirtilen konuların dikkate alınması önerilir:</w:t>
      </w:r>
    </w:p>
    <w:p w:rsidR="009F10FB" w:rsidRPr="009F10FB" w:rsidRDefault="002467E0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>
        <w:rPr>
          <w:bCs/>
        </w:rPr>
        <w:t>B</w:t>
      </w:r>
      <w:r w:rsidR="009F10FB" w:rsidRPr="009F10FB">
        <w:rPr>
          <w:bCs/>
        </w:rPr>
        <w:t>ütün metinlerin iki yana yaslanması gerekmektedir.</w:t>
      </w:r>
    </w:p>
    <w:p w:rsidR="009F10FB" w:rsidRPr="009F10FB" w:rsidRDefault="009F10FB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 w:rsidRPr="009F10FB">
        <w:rPr>
          <w:bCs/>
        </w:rPr>
        <w:t>Paragraflar 1.25cm içerden başlamalıdır.</w:t>
      </w:r>
    </w:p>
    <w:p w:rsidR="009F10FB" w:rsidRPr="009F10FB" w:rsidRDefault="009F10FB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 w:rsidRPr="009F10FB">
        <w:rPr>
          <w:bCs/>
        </w:rPr>
        <w:t>Satır arası ‘tek’ olarak düzenlenmelidir.</w:t>
      </w:r>
    </w:p>
    <w:p w:rsidR="009F10FB" w:rsidRPr="009F10FB" w:rsidRDefault="009F10FB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 w:rsidRPr="009F10FB">
        <w:rPr>
          <w:bCs/>
        </w:rPr>
        <w:t xml:space="preserve">Yazı karakteri </w:t>
      </w:r>
      <w:r w:rsidR="0078773A">
        <w:rPr>
          <w:bCs/>
        </w:rPr>
        <w:t xml:space="preserve">tercihe göre </w:t>
      </w:r>
      <w:r w:rsidRPr="009F10FB">
        <w:rPr>
          <w:bCs/>
        </w:rPr>
        <w:t xml:space="preserve">Times </w:t>
      </w:r>
      <w:r w:rsidR="00A11D69">
        <w:rPr>
          <w:bCs/>
        </w:rPr>
        <w:t>N</w:t>
      </w:r>
      <w:r w:rsidRPr="009F10FB">
        <w:rPr>
          <w:bCs/>
        </w:rPr>
        <w:t xml:space="preserve">ew </w:t>
      </w:r>
      <w:r w:rsidR="00A11D69">
        <w:rPr>
          <w:bCs/>
        </w:rPr>
        <w:t>R</w:t>
      </w:r>
      <w:r w:rsidRPr="009F10FB">
        <w:rPr>
          <w:bCs/>
        </w:rPr>
        <w:t xml:space="preserve">oman </w:t>
      </w:r>
      <w:r w:rsidR="00A11D69">
        <w:rPr>
          <w:bCs/>
        </w:rPr>
        <w:t>T</w:t>
      </w:r>
      <w:r w:rsidRPr="009F10FB">
        <w:rPr>
          <w:bCs/>
        </w:rPr>
        <w:t xml:space="preserve">ur, </w:t>
      </w:r>
      <w:proofErr w:type="spellStart"/>
      <w:r w:rsidRPr="009F10FB">
        <w:rPr>
          <w:bCs/>
        </w:rPr>
        <w:t>Calibri</w:t>
      </w:r>
      <w:proofErr w:type="spellEnd"/>
      <w:r w:rsidRPr="009F10FB">
        <w:rPr>
          <w:bCs/>
        </w:rPr>
        <w:t xml:space="preserve"> ya da </w:t>
      </w:r>
      <w:proofErr w:type="spellStart"/>
      <w:r w:rsidRPr="009F10FB">
        <w:rPr>
          <w:bCs/>
        </w:rPr>
        <w:t>Ari</w:t>
      </w:r>
      <w:r w:rsidR="00AC0BCA">
        <w:rPr>
          <w:bCs/>
        </w:rPr>
        <w:t>a</w:t>
      </w:r>
      <w:r w:rsidRPr="009F10FB">
        <w:rPr>
          <w:bCs/>
        </w:rPr>
        <w:t>l</w:t>
      </w:r>
      <w:proofErr w:type="spellEnd"/>
      <w:r w:rsidRPr="009F10FB">
        <w:rPr>
          <w:bCs/>
        </w:rPr>
        <w:t xml:space="preserve"> olabilir. </w:t>
      </w:r>
    </w:p>
    <w:p w:rsidR="009F10FB" w:rsidRDefault="009F10FB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 w:rsidRPr="009F10FB">
        <w:rPr>
          <w:bCs/>
        </w:rPr>
        <w:t xml:space="preserve">Metin 12 </w:t>
      </w:r>
      <w:proofErr w:type="spellStart"/>
      <w:r w:rsidRPr="009F10FB">
        <w:rPr>
          <w:bCs/>
        </w:rPr>
        <w:t>pt</w:t>
      </w:r>
      <w:proofErr w:type="spellEnd"/>
      <w:r w:rsidRPr="009F10FB">
        <w:rPr>
          <w:bCs/>
        </w:rPr>
        <w:t xml:space="preserve"> bölüm başlıkları 14 </w:t>
      </w:r>
      <w:proofErr w:type="spellStart"/>
      <w:r w:rsidRPr="009F10FB">
        <w:rPr>
          <w:bCs/>
        </w:rPr>
        <w:t>pt</w:t>
      </w:r>
      <w:proofErr w:type="spellEnd"/>
      <w:r w:rsidRPr="009F10FB">
        <w:rPr>
          <w:bCs/>
        </w:rPr>
        <w:t xml:space="preserve"> olarak düzenlenmelidir.</w:t>
      </w:r>
    </w:p>
    <w:p w:rsidR="00AC0BCA" w:rsidRPr="009F10FB" w:rsidRDefault="00AC0BCA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>
        <w:rPr>
          <w:bCs/>
        </w:rPr>
        <w:t>Üst başlıklar için koyu renk (</w:t>
      </w:r>
      <w:proofErr w:type="spellStart"/>
      <w:r>
        <w:rPr>
          <w:bCs/>
        </w:rPr>
        <w:t>bold</w:t>
      </w:r>
      <w:proofErr w:type="spellEnd"/>
      <w:r>
        <w:rPr>
          <w:bCs/>
        </w:rPr>
        <w:t xml:space="preserve">) yazım tercih edilebilir. </w:t>
      </w:r>
    </w:p>
    <w:p w:rsidR="009F10FB" w:rsidRDefault="009F10FB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</w:pPr>
      <w:r w:rsidRPr="009F10FB">
        <w:rPr>
          <w:bCs/>
        </w:rPr>
        <w:t>Tablolar, özel bir durum tanımlanmadığı takdirde ‘Simple Form’ olarak düzenlenmelidir.</w:t>
      </w:r>
      <w:r w:rsidRPr="009F10FB">
        <w:t xml:space="preserve"> </w:t>
      </w:r>
    </w:p>
    <w:p w:rsidR="00851BBF" w:rsidRPr="009F10FB" w:rsidRDefault="0041705A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</w:pPr>
      <w:r>
        <w:t xml:space="preserve">Tercihe göre </w:t>
      </w:r>
      <w:r w:rsidR="002467E0">
        <w:t>r</w:t>
      </w:r>
      <w:bookmarkStart w:id="0" w:name="_GoBack"/>
      <w:bookmarkEnd w:id="0"/>
      <w:r>
        <w:t>apor sayfalarında</w:t>
      </w:r>
      <w:r w:rsidR="002467E0">
        <w:t xml:space="preserve">, bu örnek kapsamında kullanılmış olan </w:t>
      </w:r>
      <w:r>
        <w:t>çerçeve kullanılmayabilir.</w:t>
      </w:r>
    </w:p>
  </w:footnote>
  <w:footnote w:id="2">
    <w:p w:rsidR="00C214E1" w:rsidRPr="00C214E1" w:rsidRDefault="00C214E1">
      <w:pPr>
        <w:pStyle w:val="DipnotMetni"/>
        <w:rPr>
          <w:rFonts w:ascii="Times New Roman" w:hAnsi="Times New Roman" w:cs="Times New Roman"/>
          <w:sz w:val="24"/>
          <w:szCs w:val="24"/>
          <w:lang w:val="tr-TR"/>
        </w:rPr>
      </w:pPr>
      <w:r w:rsidRPr="00C214E1">
        <w:rPr>
          <w:rStyle w:val="DipnotBavurusu"/>
          <w:rFonts w:ascii="Times New Roman" w:hAnsi="Times New Roman" w:cs="Times New Roman"/>
          <w:sz w:val="24"/>
          <w:szCs w:val="24"/>
        </w:rPr>
        <w:footnoteRef/>
      </w:r>
      <w:r w:rsidRPr="00C214E1">
        <w:rPr>
          <w:rFonts w:ascii="Times New Roman" w:hAnsi="Times New Roman" w:cs="Times New Roman"/>
          <w:sz w:val="24"/>
          <w:szCs w:val="24"/>
        </w:rPr>
        <w:t xml:space="preserve"> </w:t>
      </w:r>
      <w:r w:rsidRPr="00C214E1">
        <w:rPr>
          <w:rFonts w:ascii="Times New Roman" w:hAnsi="Times New Roman" w:cs="Times New Roman"/>
          <w:sz w:val="24"/>
          <w:szCs w:val="24"/>
          <w:lang w:val="tr-TR"/>
        </w:rPr>
        <w:t>Metinde geçiş sırasına göre numaralandırılmalıdır.</w:t>
      </w:r>
    </w:p>
  </w:footnote>
  <w:footnote w:id="3">
    <w:p w:rsidR="00C214E1" w:rsidRPr="00C214E1" w:rsidRDefault="00C214E1">
      <w:pPr>
        <w:pStyle w:val="DipnotMetni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214E1">
        <w:rPr>
          <w:rFonts w:ascii="Times New Roman" w:hAnsi="Times New Roman" w:cs="Times New Roman"/>
          <w:sz w:val="24"/>
          <w:szCs w:val="24"/>
          <w:lang w:val="tr-TR"/>
        </w:rPr>
        <w:t>Metinde geçiş sırasına göre numaralandırılmalıdır.</w:t>
      </w:r>
    </w:p>
  </w:footnote>
  <w:footnote w:id="4">
    <w:p w:rsidR="00B415EE" w:rsidRPr="00B415EE" w:rsidRDefault="00B415EE" w:rsidP="00B415EE">
      <w:pPr>
        <w:pStyle w:val="DipnotMetni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Araştırmanın amacına ve konusuna göre alt başlıklar oluşturulması konunun anlaşılırlığına katkı sağlamaktadır.</w:t>
      </w:r>
    </w:p>
  </w:footnote>
  <w:footnote w:id="5">
    <w:p w:rsidR="00851BBF" w:rsidRPr="00851BBF" w:rsidRDefault="00851BBF">
      <w:pPr>
        <w:pStyle w:val="DipnotMetni"/>
        <w:rPr>
          <w:rFonts w:ascii="Times New Roman" w:hAnsi="Times New Roman" w:cs="Times New Roman"/>
          <w:sz w:val="24"/>
          <w:szCs w:val="24"/>
          <w:lang w:val="tr-TR"/>
        </w:rPr>
      </w:pPr>
      <w:r w:rsidRPr="00851BBF">
        <w:rPr>
          <w:rStyle w:val="DipnotBavurusu"/>
          <w:rFonts w:ascii="Times New Roman" w:hAnsi="Times New Roman" w:cs="Times New Roman"/>
          <w:sz w:val="24"/>
          <w:szCs w:val="24"/>
        </w:rPr>
        <w:footnoteRef/>
      </w:r>
      <w:r w:rsidRPr="00851BBF">
        <w:rPr>
          <w:rFonts w:ascii="Times New Roman" w:hAnsi="Times New Roman" w:cs="Times New Roman"/>
          <w:sz w:val="24"/>
          <w:szCs w:val="24"/>
        </w:rPr>
        <w:t xml:space="preserve"> </w:t>
      </w:r>
      <w:r w:rsidRPr="00851BBF">
        <w:rPr>
          <w:rFonts w:ascii="Times New Roman" w:hAnsi="Times New Roman" w:cs="Times New Roman"/>
          <w:sz w:val="24"/>
          <w:szCs w:val="24"/>
          <w:lang w:val="tr-TR"/>
        </w:rPr>
        <w:t>Bulgu tekrarına yer verilmesinden kaçınılmalıdır.</w:t>
      </w:r>
    </w:p>
  </w:footnote>
  <w:footnote w:id="6">
    <w:p w:rsidR="00851BBF" w:rsidRPr="00851BBF" w:rsidRDefault="00851BBF" w:rsidP="00851BBF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Araştırma sonuçlarından elde edilen öneriler geliştirilmelidir. Kısa, orta, uzun vadeli öneriler şeklinde </w:t>
      </w:r>
      <w:r w:rsidR="00B93BC8">
        <w:rPr>
          <w:rFonts w:ascii="Times New Roman" w:hAnsi="Times New Roman" w:cs="Times New Roman"/>
          <w:sz w:val="24"/>
          <w:szCs w:val="24"/>
          <w:lang w:val="tr-TR"/>
        </w:rPr>
        <w:t xml:space="preserve">bir düzenleme de </w:t>
      </w:r>
      <w:r>
        <w:rPr>
          <w:rFonts w:ascii="Times New Roman" w:hAnsi="Times New Roman" w:cs="Times New Roman"/>
          <w:sz w:val="24"/>
          <w:szCs w:val="24"/>
          <w:lang w:val="tr-TR"/>
        </w:rPr>
        <w:t>yapılabilir.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954CA7C"/>
    <w:styleLink w:val="WWNum9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FAA2BB1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DDABF94"/>
    <w:styleLink w:val="WWNum3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401A741E"/>
    <w:styleLink w:val="WWNum3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89E4608C"/>
    <w:styleLink w:val="WWNum27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7DD860F6"/>
    <w:styleLink w:val="WWNum1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874CDC62"/>
    <w:styleLink w:val="WWNum1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1CE60B1E"/>
    <w:styleLink w:val="WWNum21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1.%2.%3."/>
      <w:lvlJc w:val="right"/>
      <w:pPr>
        <w:ind w:left="2197" w:hanging="180"/>
      </w:pPr>
    </w:lvl>
    <w:lvl w:ilvl="3">
      <w:start w:val="1"/>
      <w:numFmt w:val="decimal"/>
      <w:lvlText w:val="%1.%2.%3.%4."/>
      <w:lvlJc w:val="left"/>
      <w:pPr>
        <w:ind w:left="2917" w:hanging="360"/>
      </w:pPr>
    </w:lvl>
    <w:lvl w:ilvl="4">
      <w:start w:val="1"/>
      <w:numFmt w:val="lowerLetter"/>
      <w:lvlText w:val="%1.%2.%3.%4.%5."/>
      <w:lvlJc w:val="left"/>
      <w:pPr>
        <w:ind w:left="3637" w:hanging="360"/>
      </w:pPr>
    </w:lvl>
    <w:lvl w:ilvl="5">
      <w:start w:val="1"/>
      <w:numFmt w:val="lowerRoman"/>
      <w:lvlText w:val="%1.%2.%3.%4.%5.%6."/>
      <w:lvlJc w:val="right"/>
      <w:pPr>
        <w:ind w:left="4357" w:hanging="180"/>
      </w:pPr>
    </w:lvl>
    <w:lvl w:ilvl="6">
      <w:start w:val="1"/>
      <w:numFmt w:val="decimal"/>
      <w:lvlText w:val="%1.%2.%3.%4.%5.%6.%7."/>
      <w:lvlJc w:val="left"/>
      <w:pPr>
        <w:ind w:left="5077" w:hanging="360"/>
      </w:pPr>
    </w:lvl>
    <w:lvl w:ilvl="7">
      <w:start w:val="1"/>
      <w:numFmt w:val="lowerLetter"/>
      <w:lvlText w:val="%1.%2.%3.%4.%5.%6.%7.%8."/>
      <w:lvlJc w:val="left"/>
      <w:pPr>
        <w:ind w:left="5797" w:hanging="360"/>
      </w:pPr>
    </w:lvl>
    <w:lvl w:ilvl="8">
      <w:start w:val="1"/>
      <w:numFmt w:val="lowerRoman"/>
      <w:lvlText w:val="%1.%2.%3.%4.%5.%6.%7.%8.%9."/>
      <w:lvlJc w:val="right"/>
      <w:pPr>
        <w:ind w:left="6517" w:hanging="180"/>
      </w:pPr>
    </w:lvl>
  </w:abstractNum>
  <w:abstractNum w:abstractNumId="8" w15:restartNumberingAfterBreak="0">
    <w:nsid w:val="0000000A"/>
    <w:multiLevelType w:val="multilevel"/>
    <w:tmpl w:val="6946339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000000B"/>
    <w:multiLevelType w:val="multilevel"/>
    <w:tmpl w:val="41EC4D9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D166D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1" w15:restartNumberingAfterBreak="0">
    <w:nsid w:val="0000000D"/>
    <w:multiLevelType w:val="multilevel"/>
    <w:tmpl w:val="223E27D8"/>
    <w:styleLink w:val="WWNum11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multilevel"/>
    <w:tmpl w:val="C6E2695A"/>
    <w:styleLink w:val="WWNum2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5936DC06"/>
    <w:styleLink w:val="WWNum13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2FE48EB4"/>
    <w:styleLink w:val="WWNum7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ABF43788"/>
    <w:styleLink w:val="WWNum3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multilevel"/>
    <w:tmpl w:val="A6B87D60"/>
    <w:styleLink w:val="WW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00000013"/>
    <w:multiLevelType w:val="multilevel"/>
    <w:tmpl w:val="C00AF52A"/>
    <w:styleLink w:val="WWNum22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1.%2.%3."/>
      <w:lvlJc w:val="right"/>
      <w:pPr>
        <w:ind w:left="2197" w:hanging="180"/>
      </w:pPr>
    </w:lvl>
    <w:lvl w:ilvl="3">
      <w:start w:val="1"/>
      <w:numFmt w:val="decimal"/>
      <w:lvlText w:val="%1.%2.%3.%4."/>
      <w:lvlJc w:val="left"/>
      <w:pPr>
        <w:ind w:left="2917" w:hanging="360"/>
      </w:pPr>
    </w:lvl>
    <w:lvl w:ilvl="4">
      <w:start w:val="1"/>
      <w:numFmt w:val="lowerLetter"/>
      <w:lvlText w:val="%1.%2.%3.%4.%5."/>
      <w:lvlJc w:val="left"/>
      <w:pPr>
        <w:ind w:left="3637" w:hanging="360"/>
      </w:pPr>
    </w:lvl>
    <w:lvl w:ilvl="5">
      <w:start w:val="1"/>
      <w:numFmt w:val="lowerRoman"/>
      <w:lvlText w:val="%1.%2.%3.%4.%5.%6."/>
      <w:lvlJc w:val="right"/>
      <w:pPr>
        <w:ind w:left="4357" w:hanging="180"/>
      </w:pPr>
    </w:lvl>
    <w:lvl w:ilvl="6">
      <w:start w:val="1"/>
      <w:numFmt w:val="decimal"/>
      <w:lvlText w:val="%1.%2.%3.%4.%5.%6.%7."/>
      <w:lvlJc w:val="left"/>
      <w:pPr>
        <w:ind w:left="5077" w:hanging="360"/>
      </w:pPr>
    </w:lvl>
    <w:lvl w:ilvl="7">
      <w:start w:val="1"/>
      <w:numFmt w:val="lowerLetter"/>
      <w:lvlText w:val="%1.%2.%3.%4.%5.%6.%7.%8."/>
      <w:lvlJc w:val="left"/>
      <w:pPr>
        <w:ind w:left="5797" w:hanging="360"/>
      </w:pPr>
    </w:lvl>
    <w:lvl w:ilvl="8">
      <w:start w:val="1"/>
      <w:numFmt w:val="lowerRoman"/>
      <w:lvlText w:val="%1.%2.%3.%4.%5.%6.%7.%8.%9."/>
      <w:lvlJc w:val="right"/>
      <w:pPr>
        <w:ind w:left="6517" w:hanging="180"/>
      </w:pPr>
    </w:lvl>
  </w:abstractNum>
  <w:abstractNum w:abstractNumId="18" w15:restartNumberingAfterBreak="0">
    <w:nsid w:val="00000014"/>
    <w:multiLevelType w:val="multilevel"/>
    <w:tmpl w:val="0866A008"/>
    <w:styleLink w:val="WWNum35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multilevel"/>
    <w:tmpl w:val="977619FE"/>
    <w:styleLink w:val="WWNum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6"/>
    <w:multiLevelType w:val="multilevel"/>
    <w:tmpl w:val="4E28AB88"/>
    <w:styleLink w:val="WWNum1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multilevel"/>
    <w:tmpl w:val="6610E38C"/>
    <w:styleLink w:val="WWNum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8"/>
    <w:multiLevelType w:val="multilevel"/>
    <w:tmpl w:val="FCD28BB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3E26B0EA"/>
    <w:styleLink w:val="WWNum3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multilevel"/>
    <w:tmpl w:val="BE507D54"/>
    <w:styleLink w:val="WWNum15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multilevel"/>
    <w:tmpl w:val="5E9E42F0"/>
    <w:styleLink w:val="WWNum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C"/>
    <w:multiLevelType w:val="multilevel"/>
    <w:tmpl w:val="2E1E9C00"/>
    <w:styleLink w:val="WWNum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0000001D"/>
    <w:multiLevelType w:val="multilevel"/>
    <w:tmpl w:val="97DA0C94"/>
    <w:styleLink w:val="WWNum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E"/>
    <w:multiLevelType w:val="multilevel"/>
    <w:tmpl w:val="722C784C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F"/>
    <w:multiLevelType w:val="multilevel"/>
    <w:tmpl w:val="B2B681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00000020"/>
    <w:multiLevelType w:val="multilevel"/>
    <w:tmpl w:val="35903964"/>
    <w:styleLink w:val="WWNum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1" w15:restartNumberingAfterBreak="0">
    <w:nsid w:val="00000021"/>
    <w:multiLevelType w:val="multilevel"/>
    <w:tmpl w:val="CDE21196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bCs/>
      </w:rPr>
    </w:lvl>
  </w:abstractNum>
  <w:abstractNum w:abstractNumId="32" w15:restartNumberingAfterBreak="0">
    <w:nsid w:val="00000022"/>
    <w:multiLevelType w:val="multilevel"/>
    <w:tmpl w:val="BF9C552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00000023"/>
    <w:multiLevelType w:val="multilevel"/>
    <w:tmpl w:val="023633F2"/>
    <w:styleLink w:val="WWNum1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00000025"/>
    <w:multiLevelType w:val="multilevel"/>
    <w:tmpl w:val="E7BCCC3E"/>
    <w:styleLink w:val="WWNum33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00000026"/>
    <w:multiLevelType w:val="multilevel"/>
    <w:tmpl w:val="839C948C"/>
    <w:styleLink w:val="WWNum5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00000027"/>
    <w:multiLevelType w:val="multilevel"/>
    <w:tmpl w:val="6C988E14"/>
    <w:styleLink w:val="WWNum31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377D6B4E"/>
    <w:multiLevelType w:val="hybridMultilevel"/>
    <w:tmpl w:val="9EAA76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FE1B0D"/>
    <w:multiLevelType w:val="multilevel"/>
    <w:tmpl w:val="739A48A2"/>
    <w:styleLink w:val="WWNum29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61EA21E6"/>
    <w:multiLevelType w:val="hybridMultilevel"/>
    <w:tmpl w:val="469E8C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8"/>
  </w:num>
  <w:num w:numId="3">
    <w:abstractNumId w:val="26"/>
  </w:num>
  <w:num w:numId="4">
    <w:abstractNumId w:val="0"/>
  </w:num>
  <w:num w:numId="5">
    <w:abstractNumId w:val="28"/>
  </w:num>
  <w:num w:numId="6">
    <w:abstractNumId w:val="3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21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  <w:num w:numId="17">
    <w:abstractNumId w:val="10"/>
  </w:num>
  <w:num w:numId="18">
    <w:abstractNumId w:val="12"/>
  </w:num>
  <w:num w:numId="19">
    <w:abstractNumId w:val="13"/>
  </w:num>
  <w:num w:numId="20">
    <w:abstractNumId w:val="15"/>
  </w:num>
  <w:num w:numId="21">
    <w:abstractNumId w:val="14"/>
  </w:num>
  <w:num w:numId="22">
    <w:abstractNumId w:val="16"/>
  </w:num>
  <w:num w:numId="23">
    <w:abstractNumId w:val="17"/>
  </w:num>
  <w:num w:numId="24">
    <w:abstractNumId w:val="19"/>
  </w:num>
  <w:num w:numId="25">
    <w:abstractNumId w:val="20"/>
  </w:num>
  <w:num w:numId="26">
    <w:abstractNumId w:val="27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31"/>
    <w:lvlOverride w:ilvl="0">
      <w:startOverride w:val="1"/>
    </w:lvlOverride>
  </w:num>
  <w:num w:numId="32">
    <w:abstractNumId w:val="29"/>
  </w:num>
  <w:num w:numId="33">
    <w:abstractNumId w:val="31"/>
  </w:num>
  <w:num w:numId="34">
    <w:abstractNumId w:val="32"/>
  </w:num>
  <w:num w:numId="35">
    <w:abstractNumId w:val="33"/>
  </w:num>
  <w:num w:numId="36">
    <w:abstractNumId w:val="1"/>
  </w:num>
  <w:num w:numId="37">
    <w:abstractNumId w:val="34"/>
  </w:num>
  <w:num w:numId="38">
    <w:abstractNumId w:val="35"/>
  </w:num>
  <w:num w:numId="39">
    <w:abstractNumId w:val="36"/>
  </w:num>
  <w:num w:numId="40">
    <w:abstractNumId w:val="39"/>
  </w:num>
  <w:num w:numId="4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rG0MDM1NTYzMTSwtLRU0lEKTi0uzszPAykwqQUA4/lLQywAAAA="/>
  </w:docVars>
  <w:rsids>
    <w:rsidRoot w:val="0037215A"/>
    <w:rsid w:val="00073135"/>
    <w:rsid w:val="00086BEA"/>
    <w:rsid w:val="00094F4F"/>
    <w:rsid w:val="0009518F"/>
    <w:rsid w:val="000D5996"/>
    <w:rsid w:val="000E43F5"/>
    <w:rsid w:val="000F5D05"/>
    <w:rsid w:val="001148C4"/>
    <w:rsid w:val="00116F3A"/>
    <w:rsid w:val="00132D6E"/>
    <w:rsid w:val="0014057E"/>
    <w:rsid w:val="0014304F"/>
    <w:rsid w:val="001754AD"/>
    <w:rsid w:val="00194752"/>
    <w:rsid w:val="001E5797"/>
    <w:rsid w:val="001F1897"/>
    <w:rsid w:val="001F5251"/>
    <w:rsid w:val="00216CF7"/>
    <w:rsid w:val="00242C3F"/>
    <w:rsid w:val="002467E0"/>
    <w:rsid w:val="002867E7"/>
    <w:rsid w:val="00300F15"/>
    <w:rsid w:val="00311535"/>
    <w:rsid w:val="00316D79"/>
    <w:rsid w:val="0037215A"/>
    <w:rsid w:val="003821DB"/>
    <w:rsid w:val="00392867"/>
    <w:rsid w:val="003E3429"/>
    <w:rsid w:val="003F4524"/>
    <w:rsid w:val="0041705A"/>
    <w:rsid w:val="00421C9E"/>
    <w:rsid w:val="004416E9"/>
    <w:rsid w:val="00450447"/>
    <w:rsid w:val="00461313"/>
    <w:rsid w:val="00462D09"/>
    <w:rsid w:val="00473B24"/>
    <w:rsid w:val="004930E4"/>
    <w:rsid w:val="004A33A3"/>
    <w:rsid w:val="004D0045"/>
    <w:rsid w:val="004D56E2"/>
    <w:rsid w:val="004D591C"/>
    <w:rsid w:val="00546E87"/>
    <w:rsid w:val="00553C78"/>
    <w:rsid w:val="005554DA"/>
    <w:rsid w:val="0059130E"/>
    <w:rsid w:val="005B07A3"/>
    <w:rsid w:val="005C27D1"/>
    <w:rsid w:val="005D4438"/>
    <w:rsid w:val="005D687E"/>
    <w:rsid w:val="005F0EAE"/>
    <w:rsid w:val="005F4348"/>
    <w:rsid w:val="00604B26"/>
    <w:rsid w:val="00610199"/>
    <w:rsid w:val="00613CEF"/>
    <w:rsid w:val="006449D0"/>
    <w:rsid w:val="00653843"/>
    <w:rsid w:val="00655B84"/>
    <w:rsid w:val="006624C0"/>
    <w:rsid w:val="00694C06"/>
    <w:rsid w:val="00697B88"/>
    <w:rsid w:val="006A1C40"/>
    <w:rsid w:val="006B2240"/>
    <w:rsid w:val="006C13A4"/>
    <w:rsid w:val="006C3B03"/>
    <w:rsid w:val="006D6940"/>
    <w:rsid w:val="006E62A4"/>
    <w:rsid w:val="006F4D0C"/>
    <w:rsid w:val="00717DD2"/>
    <w:rsid w:val="00740968"/>
    <w:rsid w:val="007525A2"/>
    <w:rsid w:val="007636A2"/>
    <w:rsid w:val="0078400D"/>
    <w:rsid w:val="0078773A"/>
    <w:rsid w:val="007B6406"/>
    <w:rsid w:val="007B75E7"/>
    <w:rsid w:val="007C39D9"/>
    <w:rsid w:val="007D2B00"/>
    <w:rsid w:val="007E3996"/>
    <w:rsid w:val="007E6A5D"/>
    <w:rsid w:val="00823D26"/>
    <w:rsid w:val="00835953"/>
    <w:rsid w:val="00851BBF"/>
    <w:rsid w:val="00854FF0"/>
    <w:rsid w:val="00871123"/>
    <w:rsid w:val="00885820"/>
    <w:rsid w:val="00886BC6"/>
    <w:rsid w:val="0089466F"/>
    <w:rsid w:val="008B37FA"/>
    <w:rsid w:val="008D7752"/>
    <w:rsid w:val="008E362A"/>
    <w:rsid w:val="00910C8F"/>
    <w:rsid w:val="00914E38"/>
    <w:rsid w:val="00941C88"/>
    <w:rsid w:val="00973AE7"/>
    <w:rsid w:val="00993553"/>
    <w:rsid w:val="0099446D"/>
    <w:rsid w:val="0099774F"/>
    <w:rsid w:val="009A4E2B"/>
    <w:rsid w:val="009B0046"/>
    <w:rsid w:val="009B0F18"/>
    <w:rsid w:val="009C402C"/>
    <w:rsid w:val="009C72B0"/>
    <w:rsid w:val="009F10FB"/>
    <w:rsid w:val="009F4CA0"/>
    <w:rsid w:val="00A071F6"/>
    <w:rsid w:val="00A11D69"/>
    <w:rsid w:val="00A31812"/>
    <w:rsid w:val="00A57AF2"/>
    <w:rsid w:val="00A765B4"/>
    <w:rsid w:val="00AC0BCA"/>
    <w:rsid w:val="00AC2214"/>
    <w:rsid w:val="00AC30D3"/>
    <w:rsid w:val="00AC634A"/>
    <w:rsid w:val="00B415EE"/>
    <w:rsid w:val="00B6277D"/>
    <w:rsid w:val="00B66F0B"/>
    <w:rsid w:val="00B779F6"/>
    <w:rsid w:val="00B93BC8"/>
    <w:rsid w:val="00BC0E11"/>
    <w:rsid w:val="00BD62F6"/>
    <w:rsid w:val="00BE2CD7"/>
    <w:rsid w:val="00C214E1"/>
    <w:rsid w:val="00C24BD7"/>
    <w:rsid w:val="00C47C8E"/>
    <w:rsid w:val="00C54B3B"/>
    <w:rsid w:val="00C54CD6"/>
    <w:rsid w:val="00C5669F"/>
    <w:rsid w:val="00C62EE7"/>
    <w:rsid w:val="00C74A7E"/>
    <w:rsid w:val="00C94617"/>
    <w:rsid w:val="00C96CE3"/>
    <w:rsid w:val="00C97EA1"/>
    <w:rsid w:val="00CC7929"/>
    <w:rsid w:val="00CD1156"/>
    <w:rsid w:val="00CE5B81"/>
    <w:rsid w:val="00CF7D1F"/>
    <w:rsid w:val="00D05293"/>
    <w:rsid w:val="00D4433B"/>
    <w:rsid w:val="00D80AC3"/>
    <w:rsid w:val="00D95133"/>
    <w:rsid w:val="00DA7C83"/>
    <w:rsid w:val="00DC1256"/>
    <w:rsid w:val="00DE21DB"/>
    <w:rsid w:val="00DE6B93"/>
    <w:rsid w:val="00E16E14"/>
    <w:rsid w:val="00E24D4A"/>
    <w:rsid w:val="00E66901"/>
    <w:rsid w:val="00E9124A"/>
    <w:rsid w:val="00F157BF"/>
    <w:rsid w:val="00F21B21"/>
    <w:rsid w:val="00F22A8A"/>
    <w:rsid w:val="00F32A19"/>
    <w:rsid w:val="00F34DF7"/>
    <w:rsid w:val="00F378C2"/>
    <w:rsid w:val="00F60F9C"/>
    <w:rsid w:val="00F6646A"/>
    <w:rsid w:val="00F70BA1"/>
    <w:rsid w:val="00F851AC"/>
    <w:rsid w:val="00F951CB"/>
    <w:rsid w:val="00FA790D"/>
    <w:rsid w:val="00FB0111"/>
    <w:rsid w:val="00FC0B3E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5D0CB2D"/>
  <w15:docId w15:val="{2D2A15A6-AA7C-48EF-B4C0-7A2FA550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215A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Balk1">
    <w:name w:val="heading 1"/>
    <w:basedOn w:val="Standard"/>
    <w:next w:val="Textbody"/>
    <w:link w:val="Balk1Char1"/>
    <w:uiPriority w:val="99"/>
    <w:qFormat/>
    <w:rsid w:val="0037215A"/>
    <w:pPr>
      <w:spacing w:before="28" w:after="10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Balk2">
    <w:name w:val="heading 2"/>
    <w:basedOn w:val="Standard"/>
    <w:next w:val="Textbody"/>
    <w:link w:val="Balk2Char1"/>
    <w:uiPriority w:val="99"/>
    <w:qFormat/>
    <w:rsid w:val="0037215A"/>
    <w:pPr>
      <w:keepNext/>
      <w:keepLines/>
      <w:spacing w:before="40" w:after="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DC125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1">
    <w:name w:val="Başlık 1 Char1"/>
    <w:link w:val="Balk1"/>
    <w:uiPriority w:val="99"/>
    <w:rsid w:val="0037215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alk2Char1">
    <w:name w:val="Başlık 2 Char1"/>
    <w:link w:val="Balk2"/>
    <w:uiPriority w:val="99"/>
    <w:rsid w:val="0037215A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character" w:customStyle="1" w:styleId="Balk3Char">
    <w:name w:val="Başlık 3 Char"/>
    <w:link w:val="Balk3"/>
    <w:uiPriority w:val="99"/>
    <w:rsid w:val="00DC1256"/>
    <w:rPr>
      <w:rFonts w:ascii="Cambria" w:hAnsi="Cambria" w:cs="Cambria"/>
      <w:b/>
      <w:bCs/>
      <w:color w:val="4F81BD"/>
      <w:kern w:val="3"/>
      <w:sz w:val="22"/>
      <w:szCs w:val="22"/>
      <w:lang w:eastAsia="en-US"/>
    </w:rPr>
  </w:style>
  <w:style w:type="paragraph" w:customStyle="1" w:styleId="Standard">
    <w:name w:val="Standard"/>
    <w:uiPriority w:val="99"/>
    <w:rsid w:val="0037215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37215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7215A"/>
    <w:pPr>
      <w:spacing w:after="120"/>
    </w:pPr>
  </w:style>
  <w:style w:type="paragraph" w:styleId="Liste">
    <w:name w:val="List"/>
    <w:basedOn w:val="Textbody"/>
    <w:uiPriority w:val="99"/>
    <w:rsid w:val="0037215A"/>
  </w:style>
  <w:style w:type="paragraph" w:styleId="KonuBal">
    <w:name w:val="Title"/>
    <w:basedOn w:val="Standard"/>
    <w:link w:val="KonuBalChar"/>
    <w:uiPriority w:val="99"/>
    <w:qFormat/>
    <w:rsid w:val="0037215A"/>
    <w:pPr>
      <w:keepNext/>
      <w:suppressLineNumbers/>
      <w:spacing w:before="240" w:after="12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KonuBalChar">
    <w:name w:val="Konu Başlığı Char"/>
    <w:link w:val="KonuBal"/>
    <w:uiPriority w:val="99"/>
    <w:rsid w:val="0037215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Index">
    <w:name w:val="Index"/>
    <w:basedOn w:val="Standard"/>
    <w:uiPriority w:val="99"/>
    <w:rsid w:val="0037215A"/>
    <w:pPr>
      <w:suppressLineNumbers/>
    </w:pPr>
  </w:style>
  <w:style w:type="paragraph" w:styleId="ListeParagraf">
    <w:name w:val="List Paragraph"/>
    <w:basedOn w:val="Standard"/>
    <w:uiPriority w:val="99"/>
    <w:qFormat/>
    <w:rsid w:val="0037215A"/>
    <w:pPr>
      <w:ind w:left="720"/>
    </w:pPr>
  </w:style>
  <w:style w:type="paragraph" w:styleId="DipnotMetni">
    <w:name w:val="footnote text"/>
    <w:basedOn w:val="Standard"/>
    <w:link w:val="DipnotMetniChar1"/>
    <w:uiPriority w:val="99"/>
    <w:semiHidden/>
    <w:rsid w:val="0037215A"/>
    <w:pPr>
      <w:spacing w:after="0" w:line="240" w:lineRule="auto"/>
    </w:pPr>
    <w:rPr>
      <w:sz w:val="20"/>
      <w:szCs w:val="20"/>
      <w:lang w:val="en-US"/>
    </w:rPr>
  </w:style>
  <w:style w:type="character" w:customStyle="1" w:styleId="DipnotMetniChar1">
    <w:name w:val="Dipnot Metni Char1"/>
    <w:link w:val="DipnotMetni"/>
    <w:uiPriority w:val="99"/>
    <w:rsid w:val="0037215A"/>
    <w:rPr>
      <w:kern w:val="3"/>
      <w:sz w:val="20"/>
      <w:szCs w:val="20"/>
      <w:lang w:eastAsia="en-US"/>
    </w:rPr>
  </w:style>
  <w:style w:type="paragraph" w:styleId="Dzeltme">
    <w:name w:val="Revision"/>
    <w:uiPriority w:val="99"/>
    <w:rsid w:val="0037215A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BalonMetni">
    <w:name w:val="Balloon Text"/>
    <w:basedOn w:val="Standard"/>
    <w:link w:val="BalonMetniChar1"/>
    <w:uiPriority w:val="99"/>
    <w:semiHidden/>
    <w:rsid w:val="0037215A"/>
    <w:pPr>
      <w:spacing w:after="0" w:line="240" w:lineRule="auto"/>
    </w:pPr>
    <w:rPr>
      <w:rFonts w:ascii="Times New Roman" w:hAnsi="Times New Roman" w:cs="Times New Roman"/>
      <w:sz w:val="2"/>
      <w:szCs w:val="2"/>
      <w:lang w:val="en-US"/>
    </w:rPr>
  </w:style>
  <w:style w:type="character" w:customStyle="1" w:styleId="BalonMetniChar1">
    <w:name w:val="Balon Metni Char1"/>
    <w:link w:val="BalonMetni"/>
    <w:uiPriority w:val="99"/>
    <w:rsid w:val="0037215A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stBilgi">
    <w:name w:val="header"/>
    <w:basedOn w:val="Standard"/>
    <w:link w:val="stBilgiChar"/>
    <w:uiPriority w:val="99"/>
    <w:rsid w:val="0037215A"/>
    <w:pPr>
      <w:suppressLineNumbers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stBilgiChar">
    <w:name w:val="Üst Bilgi Char"/>
    <w:link w:val="stBilgi"/>
    <w:uiPriority w:val="99"/>
    <w:rsid w:val="0037215A"/>
    <w:rPr>
      <w:kern w:val="3"/>
      <w:lang w:eastAsia="en-US"/>
    </w:rPr>
  </w:style>
  <w:style w:type="paragraph" w:styleId="AltBilgi">
    <w:name w:val="footer"/>
    <w:basedOn w:val="Standard"/>
    <w:link w:val="AltBilgiChar"/>
    <w:uiPriority w:val="99"/>
    <w:rsid w:val="0037215A"/>
    <w:pPr>
      <w:suppressLineNumbers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AltBilgiChar">
    <w:name w:val="Alt Bilgi Char"/>
    <w:link w:val="AltBilgi"/>
    <w:uiPriority w:val="99"/>
    <w:rsid w:val="0037215A"/>
    <w:rPr>
      <w:kern w:val="3"/>
      <w:lang w:eastAsia="en-US"/>
    </w:rPr>
  </w:style>
  <w:style w:type="paragraph" w:styleId="NormalWeb">
    <w:name w:val="Normal (Web)"/>
    <w:basedOn w:val="Standard"/>
    <w:uiPriority w:val="99"/>
    <w:rsid w:val="0037215A"/>
    <w:pPr>
      <w:spacing w:before="28" w:after="10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37215A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en-US"/>
    </w:rPr>
  </w:style>
  <w:style w:type="paragraph" w:customStyle="1" w:styleId="ContentsHeading">
    <w:name w:val="Contents Heading"/>
    <w:basedOn w:val="Balk1"/>
    <w:uiPriority w:val="99"/>
    <w:rsid w:val="0037215A"/>
    <w:pPr>
      <w:keepNext/>
      <w:keepLines/>
      <w:suppressLineNumbers/>
      <w:spacing w:after="0" w:line="276" w:lineRule="auto"/>
    </w:pPr>
    <w:rPr>
      <w:color w:val="365F91"/>
      <w:sz w:val="28"/>
      <w:szCs w:val="28"/>
    </w:rPr>
  </w:style>
  <w:style w:type="paragraph" w:customStyle="1" w:styleId="Contents2">
    <w:name w:val="Contents 2"/>
    <w:basedOn w:val="Standard"/>
    <w:uiPriority w:val="99"/>
    <w:rsid w:val="0037215A"/>
    <w:pPr>
      <w:tabs>
        <w:tab w:val="right" w:leader="dot" w:pos="9795"/>
      </w:tabs>
      <w:spacing w:after="100"/>
      <w:ind w:left="220"/>
    </w:pPr>
  </w:style>
  <w:style w:type="paragraph" w:customStyle="1" w:styleId="Contents1">
    <w:name w:val="Contents 1"/>
    <w:basedOn w:val="Standard"/>
    <w:uiPriority w:val="99"/>
    <w:rsid w:val="0037215A"/>
    <w:pPr>
      <w:tabs>
        <w:tab w:val="right" w:leader="dot" w:pos="9638"/>
      </w:tabs>
      <w:spacing w:after="100"/>
    </w:pPr>
  </w:style>
  <w:style w:type="paragraph" w:customStyle="1" w:styleId="Contents3">
    <w:name w:val="Contents 3"/>
    <w:basedOn w:val="Standard"/>
    <w:uiPriority w:val="99"/>
    <w:rsid w:val="0037215A"/>
    <w:pPr>
      <w:tabs>
        <w:tab w:val="right" w:leader="dot" w:pos="9952"/>
      </w:tabs>
      <w:spacing w:after="100"/>
      <w:ind w:left="440"/>
    </w:pPr>
  </w:style>
  <w:style w:type="paragraph" w:styleId="SonNotMetni">
    <w:name w:val="endnote text"/>
    <w:basedOn w:val="Standard"/>
    <w:link w:val="SonNotMetniChar"/>
    <w:uiPriority w:val="99"/>
    <w:semiHidden/>
    <w:rsid w:val="0037215A"/>
    <w:pPr>
      <w:spacing w:after="0" w:line="240" w:lineRule="auto"/>
    </w:pPr>
    <w:rPr>
      <w:sz w:val="20"/>
      <w:szCs w:val="20"/>
      <w:lang w:val="en-US"/>
    </w:rPr>
  </w:style>
  <w:style w:type="character" w:customStyle="1" w:styleId="SonNotMetniChar">
    <w:name w:val="Son Not Metni Char"/>
    <w:link w:val="SonNotMetni"/>
    <w:uiPriority w:val="99"/>
    <w:rsid w:val="0037215A"/>
    <w:rPr>
      <w:kern w:val="3"/>
      <w:sz w:val="20"/>
      <w:szCs w:val="20"/>
      <w:lang w:eastAsia="en-US"/>
    </w:rPr>
  </w:style>
  <w:style w:type="paragraph" w:styleId="BelgeBalantlar">
    <w:name w:val="Document Map"/>
    <w:basedOn w:val="Standard"/>
    <w:link w:val="BelgeBalantlarChar1"/>
    <w:uiPriority w:val="99"/>
    <w:semiHidden/>
    <w:rsid w:val="0037215A"/>
    <w:pPr>
      <w:spacing w:after="0" w:line="240" w:lineRule="auto"/>
    </w:pPr>
    <w:rPr>
      <w:rFonts w:ascii="Times New Roman" w:hAnsi="Times New Roman" w:cs="Times New Roman"/>
      <w:sz w:val="2"/>
      <w:szCs w:val="2"/>
      <w:lang w:val="en-US"/>
    </w:rPr>
  </w:style>
  <w:style w:type="character" w:customStyle="1" w:styleId="BelgeBalantlarChar1">
    <w:name w:val="Belge Bağlantıları Char1"/>
    <w:link w:val="BelgeBalantlar"/>
    <w:uiPriority w:val="99"/>
    <w:rsid w:val="0037215A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37215A"/>
    <w:pPr>
      <w:suppressLineNumbers/>
    </w:pPr>
  </w:style>
  <w:style w:type="character" w:customStyle="1" w:styleId="apple-converted-space">
    <w:name w:val="apple-converted-space"/>
    <w:basedOn w:val="VarsaylanParagrafYazTipi"/>
    <w:uiPriority w:val="99"/>
    <w:rsid w:val="0037215A"/>
  </w:style>
  <w:style w:type="character" w:customStyle="1" w:styleId="Internetlink">
    <w:name w:val="Internet link"/>
    <w:uiPriority w:val="99"/>
    <w:rsid w:val="0037215A"/>
    <w:rPr>
      <w:color w:val="0000FF"/>
      <w:u w:val="single"/>
    </w:rPr>
  </w:style>
  <w:style w:type="character" w:customStyle="1" w:styleId="highlight">
    <w:name w:val="highlight"/>
    <w:basedOn w:val="VarsaylanParagrafYazTipi"/>
    <w:uiPriority w:val="99"/>
    <w:rsid w:val="0037215A"/>
  </w:style>
  <w:style w:type="character" w:customStyle="1" w:styleId="DipnotMetniChar">
    <w:name w:val="Dipnot Metni Char"/>
    <w:uiPriority w:val="99"/>
    <w:rsid w:val="0037215A"/>
    <w:rPr>
      <w:sz w:val="20"/>
      <w:szCs w:val="20"/>
    </w:rPr>
  </w:style>
  <w:style w:type="character" w:styleId="DipnotBavurusu">
    <w:name w:val="footnote reference"/>
    <w:uiPriority w:val="99"/>
    <w:semiHidden/>
    <w:rsid w:val="0037215A"/>
    <w:rPr>
      <w:position w:val="0"/>
      <w:vertAlign w:val="superscript"/>
    </w:rPr>
  </w:style>
  <w:style w:type="character" w:customStyle="1" w:styleId="BalonMetniChar">
    <w:name w:val="Balon Metni Char"/>
    <w:uiPriority w:val="99"/>
    <w:rsid w:val="0037215A"/>
    <w:rPr>
      <w:rFonts w:ascii="Segoe UI" w:hAnsi="Segoe UI" w:cs="Segoe UI"/>
      <w:sz w:val="18"/>
      <w:szCs w:val="18"/>
    </w:rPr>
  </w:style>
  <w:style w:type="character" w:customStyle="1" w:styleId="stbilgiChar0">
    <w:name w:val="Üstbilgi Char"/>
    <w:basedOn w:val="VarsaylanParagrafYazTipi"/>
    <w:uiPriority w:val="99"/>
    <w:rsid w:val="0037215A"/>
  </w:style>
  <w:style w:type="character" w:customStyle="1" w:styleId="AltbilgiChar0">
    <w:name w:val="Altbilgi Char"/>
    <w:basedOn w:val="VarsaylanParagrafYazTipi"/>
    <w:uiPriority w:val="99"/>
    <w:rsid w:val="0037215A"/>
  </w:style>
  <w:style w:type="character" w:customStyle="1" w:styleId="Balk1Char">
    <w:name w:val="Başlık 1 Char"/>
    <w:uiPriority w:val="99"/>
    <w:rsid w:val="0037215A"/>
    <w:rPr>
      <w:rFonts w:ascii="Times New Roman" w:hAnsi="Times New Roman" w:cs="Times New Roman"/>
      <w:b/>
      <w:bCs/>
      <w:kern w:val="3"/>
      <w:sz w:val="48"/>
      <w:szCs w:val="48"/>
      <w:lang w:eastAsia="tr-TR"/>
    </w:rPr>
  </w:style>
  <w:style w:type="character" w:styleId="HTMLCite">
    <w:name w:val="HTML Cite"/>
    <w:uiPriority w:val="99"/>
    <w:rsid w:val="0037215A"/>
    <w:rPr>
      <w:i/>
      <w:iCs/>
    </w:rPr>
  </w:style>
  <w:style w:type="character" w:customStyle="1" w:styleId="name">
    <w:name w:val="name"/>
    <w:basedOn w:val="VarsaylanParagrafYazTipi"/>
    <w:uiPriority w:val="99"/>
    <w:rsid w:val="0037215A"/>
  </w:style>
  <w:style w:type="character" w:customStyle="1" w:styleId="slug-pub-date">
    <w:name w:val="slug-pub-date"/>
    <w:basedOn w:val="VarsaylanParagrafYazTipi"/>
    <w:uiPriority w:val="99"/>
    <w:rsid w:val="0037215A"/>
  </w:style>
  <w:style w:type="character" w:customStyle="1" w:styleId="slug-vol">
    <w:name w:val="slug-vol"/>
    <w:basedOn w:val="VarsaylanParagrafYazTipi"/>
    <w:uiPriority w:val="99"/>
    <w:rsid w:val="0037215A"/>
  </w:style>
  <w:style w:type="character" w:customStyle="1" w:styleId="slug-issue">
    <w:name w:val="slug-issue"/>
    <w:basedOn w:val="VarsaylanParagrafYazTipi"/>
    <w:uiPriority w:val="99"/>
    <w:rsid w:val="0037215A"/>
  </w:style>
  <w:style w:type="character" w:customStyle="1" w:styleId="slug-pages">
    <w:name w:val="slug-pages"/>
    <w:basedOn w:val="VarsaylanParagrafYazTipi"/>
    <w:uiPriority w:val="99"/>
    <w:rsid w:val="0037215A"/>
  </w:style>
  <w:style w:type="character" w:customStyle="1" w:styleId="cit-name-surname">
    <w:name w:val="cit-name-surname"/>
    <w:basedOn w:val="VarsaylanParagrafYazTipi"/>
    <w:uiPriority w:val="99"/>
    <w:rsid w:val="0037215A"/>
  </w:style>
  <w:style w:type="character" w:customStyle="1" w:styleId="contrib-degrees">
    <w:name w:val="contrib-degrees"/>
    <w:basedOn w:val="VarsaylanParagrafYazTipi"/>
    <w:uiPriority w:val="99"/>
    <w:rsid w:val="0037215A"/>
  </w:style>
  <w:style w:type="character" w:customStyle="1" w:styleId="citation">
    <w:name w:val="citation"/>
    <w:basedOn w:val="VarsaylanParagrafYazTipi"/>
    <w:uiPriority w:val="99"/>
    <w:rsid w:val="0037215A"/>
  </w:style>
  <w:style w:type="character" w:customStyle="1" w:styleId="ref-journal">
    <w:name w:val="ref-journal"/>
    <w:basedOn w:val="VarsaylanParagrafYazTipi"/>
    <w:uiPriority w:val="99"/>
    <w:rsid w:val="0037215A"/>
  </w:style>
  <w:style w:type="character" w:customStyle="1" w:styleId="Balk2Char">
    <w:name w:val="Başlık 2 Char"/>
    <w:uiPriority w:val="99"/>
    <w:rsid w:val="0037215A"/>
    <w:rPr>
      <w:rFonts w:ascii="Cambria" w:hAnsi="Cambria" w:cs="Cambria"/>
      <w:color w:val="365F91"/>
      <w:sz w:val="26"/>
      <w:szCs w:val="26"/>
    </w:rPr>
  </w:style>
  <w:style w:type="character" w:customStyle="1" w:styleId="toctoggle">
    <w:name w:val="toctoggle"/>
    <w:basedOn w:val="VarsaylanParagrafYazTipi"/>
    <w:uiPriority w:val="99"/>
    <w:rsid w:val="0037215A"/>
  </w:style>
  <w:style w:type="character" w:customStyle="1" w:styleId="tocnumber">
    <w:name w:val="tocnumber"/>
    <w:basedOn w:val="VarsaylanParagrafYazTipi"/>
    <w:uiPriority w:val="99"/>
    <w:rsid w:val="0037215A"/>
  </w:style>
  <w:style w:type="character" w:customStyle="1" w:styleId="toctext">
    <w:name w:val="toctext"/>
    <w:basedOn w:val="VarsaylanParagrafYazTipi"/>
    <w:uiPriority w:val="99"/>
    <w:rsid w:val="0037215A"/>
  </w:style>
  <w:style w:type="character" w:customStyle="1" w:styleId="SonnotMetniChar0">
    <w:name w:val="Sonnot Metni Char"/>
    <w:uiPriority w:val="99"/>
    <w:rsid w:val="0037215A"/>
    <w:rPr>
      <w:sz w:val="20"/>
      <w:szCs w:val="20"/>
    </w:rPr>
  </w:style>
  <w:style w:type="character" w:styleId="SonNotBavurusu">
    <w:name w:val="endnote reference"/>
    <w:uiPriority w:val="99"/>
    <w:semiHidden/>
    <w:rsid w:val="0037215A"/>
    <w:rPr>
      <w:position w:val="0"/>
      <w:vertAlign w:val="superscript"/>
    </w:rPr>
  </w:style>
  <w:style w:type="character" w:customStyle="1" w:styleId="BelgeBalantlarChar">
    <w:name w:val="Belge Bağlantıları Char"/>
    <w:uiPriority w:val="99"/>
    <w:rsid w:val="0037215A"/>
    <w:rPr>
      <w:rFonts w:ascii="Times New Roman" w:hAnsi="Times New Roman" w:cs="Times New Roman"/>
      <w:sz w:val="24"/>
      <w:szCs w:val="24"/>
    </w:rPr>
  </w:style>
  <w:style w:type="character" w:styleId="Vurgu">
    <w:name w:val="Emphasis"/>
    <w:uiPriority w:val="99"/>
    <w:qFormat/>
    <w:rsid w:val="0037215A"/>
    <w:rPr>
      <w:i/>
      <w:iCs/>
    </w:rPr>
  </w:style>
  <w:style w:type="character" w:customStyle="1" w:styleId="ListLabel1">
    <w:name w:val="ListLabel 1"/>
    <w:uiPriority w:val="99"/>
    <w:rsid w:val="0037215A"/>
  </w:style>
  <w:style w:type="character" w:customStyle="1" w:styleId="ListLabel2">
    <w:name w:val="ListLabel 2"/>
    <w:uiPriority w:val="99"/>
    <w:rsid w:val="0037215A"/>
  </w:style>
  <w:style w:type="character" w:customStyle="1" w:styleId="ListLabel3">
    <w:name w:val="ListLabel 3"/>
    <w:uiPriority w:val="99"/>
    <w:rsid w:val="0037215A"/>
    <w:rPr>
      <w:color w:val="000000"/>
    </w:rPr>
  </w:style>
  <w:style w:type="character" w:customStyle="1" w:styleId="StrongEmphasis">
    <w:name w:val="Strong Emphasis"/>
    <w:uiPriority w:val="99"/>
    <w:rsid w:val="0037215A"/>
    <w:rPr>
      <w:b/>
      <w:bCs/>
    </w:rPr>
  </w:style>
  <w:style w:type="character" w:customStyle="1" w:styleId="BulletSymbols">
    <w:name w:val="Bullet Symbols"/>
    <w:uiPriority w:val="99"/>
    <w:rsid w:val="0037215A"/>
    <w:rPr>
      <w:rFonts w:ascii="OpenSymbol" w:hAnsi="OpenSymbol" w:cs="OpenSymbol"/>
    </w:rPr>
  </w:style>
  <w:style w:type="character" w:customStyle="1" w:styleId="ListLabel4">
    <w:name w:val="ListLabel 4"/>
    <w:uiPriority w:val="99"/>
    <w:rsid w:val="0037215A"/>
  </w:style>
  <w:style w:type="character" w:customStyle="1" w:styleId="ListLabel5">
    <w:name w:val="ListLabel 5"/>
    <w:uiPriority w:val="99"/>
    <w:rsid w:val="0037215A"/>
  </w:style>
  <w:style w:type="character" w:customStyle="1" w:styleId="ListLabel6">
    <w:name w:val="ListLabel 6"/>
    <w:uiPriority w:val="99"/>
    <w:rsid w:val="0037215A"/>
    <w:rPr>
      <w:color w:val="000000"/>
    </w:rPr>
  </w:style>
  <w:style w:type="character" w:customStyle="1" w:styleId="ListLabel7">
    <w:name w:val="ListLabel 7"/>
    <w:uiPriority w:val="99"/>
    <w:rsid w:val="0037215A"/>
    <w:rPr>
      <w:b/>
      <w:bCs/>
      <w:color w:val="000000"/>
    </w:rPr>
  </w:style>
  <w:style w:type="character" w:customStyle="1" w:styleId="ListLabel8">
    <w:name w:val="ListLabel 8"/>
    <w:uiPriority w:val="99"/>
    <w:rsid w:val="0037215A"/>
    <w:rPr>
      <w:b/>
      <w:bCs/>
    </w:rPr>
  </w:style>
  <w:style w:type="paragraph" w:styleId="AralkYok">
    <w:name w:val="No Spacing"/>
    <w:uiPriority w:val="99"/>
    <w:qFormat/>
    <w:rsid w:val="0037215A"/>
    <w:pPr>
      <w:autoSpaceDN w:val="0"/>
    </w:pPr>
    <w:rPr>
      <w:sz w:val="22"/>
      <w:szCs w:val="22"/>
      <w:lang w:eastAsia="en-US"/>
    </w:rPr>
  </w:style>
  <w:style w:type="character" w:styleId="Kpr">
    <w:name w:val="Hyperlink"/>
    <w:uiPriority w:val="99"/>
    <w:rsid w:val="0037215A"/>
    <w:rPr>
      <w:color w:val="0563C1"/>
      <w:u w:val="single"/>
    </w:rPr>
  </w:style>
  <w:style w:type="character" w:customStyle="1" w:styleId="ref-vol">
    <w:name w:val="ref-vol"/>
    <w:basedOn w:val="VarsaylanParagrafYazTipi"/>
    <w:uiPriority w:val="99"/>
    <w:rsid w:val="0037215A"/>
  </w:style>
  <w:style w:type="character" w:styleId="AklamaBavurusu">
    <w:name w:val="annotation reference"/>
    <w:uiPriority w:val="99"/>
    <w:semiHidden/>
    <w:rsid w:val="003721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37215A"/>
    <w:pPr>
      <w:widowControl/>
      <w:suppressAutoHyphens w:val="0"/>
      <w:spacing w:line="240" w:lineRule="auto"/>
      <w:textAlignment w:val="auto"/>
    </w:pPr>
    <w:rPr>
      <w:kern w:val="0"/>
      <w:sz w:val="20"/>
      <w:szCs w:val="20"/>
      <w:lang w:val="en-US" w:eastAsia="ja-JP"/>
    </w:rPr>
  </w:style>
  <w:style w:type="character" w:customStyle="1" w:styleId="AklamaMetniChar">
    <w:name w:val="Açıklama Metni Char"/>
    <w:link w:val="AklamaMetni"/>
    <w:uiPriority w:val="99"/>
    <w:rsid w:val="0037215A"/>
    <w:rPr>
      <w:rFonts w:ascii="Calibri" w:hAnsi="Calibri" w:cs="Calibri"/>
      <w:kern w:val="0"/>
      <w:sz w:val="20"/>
      <w:szCs w:val="20"/>
    </w:rPr>
  </w:style>
  <w:style w:type="character" w:customStyle="1" w:styleId="element-citation">
    <w:name w:val="element-citation"/>
    <w:basedOn w:val="VarsaylanParagrafYazTipi"/>
    <w:uiPriority w:val="99"/>
    <w:rsid w:val="0037215A"/>
  </w:style>
  <w:style w:type="character" w:styleId="Gl">
    <w:name w:val="Strong"/>
    <w:uiPriority w:val="99"/>
    <w:qFormat/>
    <w:rsid w:val="0037215A"/>
    <w:rPr>
      <w:b/>
      <w:bCs/>
    </w:rPr>
  </w:style>
  <w:style w:type="table" w:styleId="TabloKlavuzu">
    <w:name w:val="Table Grid"/>
    <w:basedOn w:val="NormalTablo"/>
    <w:uiPriority w:val="99"/>
    <w:rsid w:val="0037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9B0F18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7DD2"/>
    <w:pPr>
      <w:widowControl w:val="0"/>
      <w:suppressAutoHyphens/>
      <w:textAlignment w:val="baseline"/>
    </w:pPr>
    <w:rPr>
      <w:b/>
      <w:bCs/>
      <w:kern w:val="3"/>
      <w:lang w:eastAsia="en-US"/>
    </w:rPr>
  </w:style>
  <w:style w:type="character" w:customStyle="1" w:styleId="AklamaKonusuChar">
    <w:name w:val="Açıklama Konusu Char"/>
    <w:link w:val="AklamaKonusu"/>
    <w:uiPriority w:val="99"/>
    <w:semiHidden/>
    <w:rsid w:val="00717DD2"/>
    <w:rPr>
      <w:rFonts w:ascii="Calibri" w:hAnsi="Calibri" w:cs="Calibri"/>
      <w:b/>
      <w:bCs/>
      <w:kern w:val="3"/>
      <w:sz w:val="20"/>
      <w:szCs w:val="20"/>
      <w:lang w:eastAsia="en-US"/>
    </w:rPr>
  </w:style>
  <w:style w:type="table" w:styleId="TabloBasit1">
    <w:name w:val="Table Simple 1"/>
    <w:basedOn w:val="NormalTablo"/>
    <w:uiPriority w:val="99"/>
    <w:rsid w:val="007E6A5D"/>
    <w:pPr>
      <w:widowControl w:val="0"/>
      <w:suppressAutoHyphens/>
      <w:autoSpaceDN w:val="0"/>
      <w:spacing w:after="200" w:line="276" w:lineRule="auto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WWNum9">
    <w:name w:val="WWNum9"/>
    <w:rsid w:val="00B705B9"/>
    <w:pPr>
      <w:numPr>
        <w:numId w:val="4"/>
      </w:numPr>
    </w:pPr>
  </w:style>
  <w:style w:type="numbering" w:customStyle="1" w:styleId="WWNum19">
    <w:name w:val="WWNum19"/>
    <w:rsid w:val="00B705B9"/>
    <w:pPr>
      <w:numPr>
        <w:numId w:val="36"/>
      </w:numPr>
    </w:pPr>
  </w:style>
  <w:style w:type="numbering" w:customStyle="1" w:styleId="WWNum36">
    <w:name w:val="WWNum36"/>
    <w:rsid w:val="00B705B9"/>
    <w:pPr>
      <w:numPr>
        <w:numId w:val="15"/>
      </w:numPr>
    </w:pPr>
  </w:style>
  <w:style w:type="numbering" w:customStyle="1" w:styleId="WWNum30">
    <w:name w:val="WWNum30"/>
    <w:rsid w:val="00B705B9"/>
    <w:pPr>
      <w:numPr>
        <w:numId w:val="7"/>
      </w:numPr>
    </w:pPr>
  </w:style>
  <w:style w:type="numbering" w:customStyle="1" w:styleId="WWNum27">
    <w:name w:val="WWNum27"/>
    <w:rsid w:val="00B705B9"/>
    <w:pPr>
      <w:numPr>
        <w:numId w:val="8"/>
      </w:numPr>
    </w:pPr>
  </w:style>
  <w:style w:type="numbering" w:customStyle="1" w:styleId="WWNum12">
    <w:name w:val="WWNum12"/>
    <w:rsid w:val="00B705B9"/>
    <w:pPr>
      <w:numPr>
        <w:numId w:val="9"/>
      </w:numPr>
    </w:pPr>
  </w:style>
  <w:style w:type="numbering" w:customStyle="1" w:styleId="WWNum10">
    <w:name w:val="WWNum10"/>
    <w:rsid w:val="00B705B9"/>
    <w:pPr>
      <w:numPr>
        <w:numId w:val="11"/>
      </w:numPr>
    </w:pPr>
  </w:style>
  <w:style w:type="numbering" w:customStyle="1" w:styleId="WWNum21">
    <w:name w:val="WWNum21"/>
    <w:rsid w:val="00B705B9"/>
    <w:pPr>
      <w:numPr>
        <w:numId w:val="10"/>
      </w:numPr>
    </w:pPr>
  </w:style>
  <w:style w:type="numbering" w:customStyle="1" w:styleId="WWNum2">
    <w:name w:val="WWNum2"/>
    <w:rsid w:val="00B705B9"/>
    <w:pPr>
      <w:numPr>
        <w:numId w:val="13"/>
      </w:numPr>
    </w:pPr>
  </w:style>
  <w:style w:type="numbering" w:customStyle="1" w:styleId="WWNum6">
    <w:name w:val="WWNum6"/>
    <w:rsid w:val="00B705B9"/>
    <w:pPr>
      <w:numPr>
        <w:numId w:val="14"/>
      </w:numPr>
    </w:pPr>
  </w:style>
  <w:style w:type="numbering" w:customStyle="1" w:styleId="WWNum3">
    <w:name w:val="WWNum3"/>
    <w:rsid w:val="00B705B9"/>
    <w:pPr>
      <w:numPr>
        <w:numId w:val="17"/>
      </w:numPr>
    </w:pPr>
  </w:style>
  <w:style w:type="numbering" w:customStyle="1" w:styleId="WWNum11">
    <w:name w:val="WWNum11"/>
    <w:rsid w:val="00B705B9"/>
    <w:pPr>
      <w:numPr>
        <w:numId w:val="16"/>
      </w:numPr>
    </w:pPr>
  </w:style>
  <w:style w:type="numbering" w:customStyle="1" w:styleId="WWNum28">
    <w:name w:val="WWNum28"/>
    <w:rsid w:val="00B705B9"/>
    <w:pPr>
      <w:numPr>
        <w:numId w:val="18"/>
      </w:numPr>
    </w:pPr>
  </w:style>
  <w:style w:type="numbering" w:customStyle="1" w:styleId="WWNum13">
    <w:name w:val="WWNum13"/>
    <w:rsid w:val="00B705B9"/>
    <w:pPr>
      <w:numPr>
        <w:numId w:val="19"/>
      </w:numPr>
    </w:pPr>
  </w:style>
  <w:style w:type="numbering" w:customStyle="1" w:styleId="WWNum7">
    <w:name w:val="WWNum7"/>
    <w:rsid w:val="00B705B9"/>
    <w:pPr>
      <w:numPr>
        <w:numId w:val="21"/>
      </w:numPr>
    </w:pPr>
  </w:style>
  <w:style w:type="numbering" w:customStyle="1" w:styleId="WWNum32">
    <w:name w:val="WWNum32"/>
    <w:rsid w:val="00B705B9"/>
    <w:pPr>
      <w:numPr>
        <w:numId w:val="20"/>
      </w:numPr>
    </w:pPr>
  </w:style>
  <w:style w:type="numbering" w:customStyle="1" w:styleId="WWNum17">
    <w:name w:val="WWNum17"/>
    <w:rsid w:val="00B705B9"/>
    <w:pPr>
      <w:numPr>
        <w:numId w:val="22"/>
      </w:numPr>
    </w:pPr>
  </w:style>
  <w:style w:type="numbering" w:customStyle="1" w:styleId="WWNum22">
    <w:name w:val="WWNum22"/>
    <w:rsid w:val="00B705B9"/>
    <w:pPr>
      <w:numPr>
        <w:numId w:val="23"/>
      </w:numPr>
    </w:pPr>
  </w:style>
  <w:style w:type="numbering" w:customStyle="1" w:styleId="WWNum35">
    <w:name w:val="WWNum35"/>
    <w:rsid w:val="00B705B9"/>
    <w:pPr>
      <w:numPr>
        <w:numId w:val="1"/>
      </w:numPr>
    </w:pPr>
  </w:style>
  <w:style w:type="numbering" w:customStyle="1" w:styleId="WWNum8">
    <w:name w:val="WWNum8"/>
    <w:rsid w:val="00B705B9"/>
    <w:pPr>
      <w:numPr>
        <w:numId w:val="24"/>
      </w:numPr>
    </w:pPr>
  </w:style>
  <w:style w:type="numbering" w:customStyle="1" w:styleId="WWNum14">
    <w:name w:val="WWNum14"/>
    <w:rsid w:val="00B705B9"/>
    <w:pPr>
      <w:numPr>
        <w:numId w:val="25"/>
      </w:numPr>
    </w:pPr>
  </w:style>
  <w:style w:type="numbering" w:customStyle="1" w:styleId="WWNum25">
    <w:name w:val="WWNum25"/>
    <w:rsid w:val="00B705B9"/>
    <w:pPr>
      <w:numPr>
        <w:numId w:val="12"/>
      </w:numPr>
    </w:pPr>
  </w:style>
  <w:style w:type="numbering" w:customStyle="1" w:styleId="WWNum26">
    <w:name w:val="WWNum26"/>
    <w:rsid w:val="00B705B9"/>
    <w:pPr>
      <w:numPr>
        <w:numId w:val="27"/>
      </w:numPr>
    </w:pPr>
  </w:style>
  <w:style w:type="numbering" w:customStyle="1" w:styleId="WWNum34">
    <w:name w:val="WWNum34"/>
    <w:rsid w:val="00B705B9"/>
    <w:pPr>
      <w:numPr>
        <w:numId w:val="28"/>
      </w:numPr>
    </w:pPr>
  </w:style>
  <w:style w:type="numbering" w:customStyle="1" w:styleId="WWNum15">
    <w:name w:val="WWNum15"/>
    <w:rsid w:val="00B705B9"/>
    <w:pPr>
      <w:numPr>
        <w:numId w:val="29"/>
      </w:numPr>
    </w:pPr>
  </w:style>
  <w:style w:type="numbering" w:customStyle="1" w:styleId="WWNum24">
    <w:name w:val="WWNum24"/>
    <w:rsid w:val="00B705B9"/>
    <w:pPr>
      <w:numPr>
        <w:numId w:val="30"/>
      </w:numPr>
    </w:pPr>
  </w:style>
  <w:style w:type="numbering" w:customStyle="1" w:styleId="WWNum4">
    <w:name w:val="WWNum4"/>
    <w:rsid w:val="00B705B9"/>
    <w:pPr>
      <w:numPr>
        <w:numId w:val="3"/>
      </w:numPr>
    </w:pPr>
  </w:style>
  <w:style w:type="numbering" w:customStyle="1" w:styleId="WWNum18">
    <w:name w:val="WWNum18"/>
    <w:rsid w:val="00B705B9"/>
    <w:pPr>
      <w:numPr>
        <w:numId w:val="26"/>
      </w:numPr>
    </w:pPr>
  </w:style>
  <w:style w:type="numbering" w:customStyle="1" w:styleId="WWNum23">
    <w:name w:val="WWNum23"/>
    <w:rsid w:val="00B705B9"/>
    <w:pPr>
      <w:numPr>
        <w:numId w:val="5"/>
      </w:numPr>
    </w:pPr>
  </w:style>
  <w:style w:type="numbering" w:customStyle="1" w:styleId="WWNum1">
    <w:name w:val="WWNum1"/>
    <w:rsid w:val="00B705B9"/>
    <w:pPr>
      <w:numPr>
        <w:numId w:val="32"/>
      </w:numPr>
    </w:pPr>
  </w:style>
  <w:style w:type="numbering" w:customStyle="1" w:styleId="WWNum38">
    <w:name w:val="WWNum38"/>
    <w:rsid w:val="00B705B9"/>
    <w:pPr>
      <w:numPr>
        <w:numId w:val="6"/>
      </w:numPr>
    </w:pPr>
  </w:style>
  <w:style w:type="numbering" w:customStyle="1" w:styleId="WWNum37">
    <w:name w:val="WWNum37"/>
    <w:rsid w:val="00B705B9"/>
    <w:pPr>
      <w:numPr>
        <w:numId w:val="33"/>
      </w:numPr>
    </w:pPr>
  </w:style>
  <w:style w:type="numbering" w:customStyle="1" w:styleId="WWNum20">
    <w:name w:val="WWNum20"/>
    <w:rsid w:val="00B705B9"/>
    <w:pPr>
      <w:numPr>
        <w:numId w:val="34"/>
      </w:numPr>
    </w:pPr>
  </w:style>
  <w:style w:type="numbering" w:customStyle="1" w:styleId="WWNum16">
    <w:name w:val="WWNum16"/>
    <w:rsid w:val="00B705B9"/>
    <w:pPr>
      <w:numPr>
        <w:numId w:val="35"/>
      </w:numPr>
    </w:pPr>
  </w:style>
  <w:style w:type="numbering" w:customStyle="1" w:styleId="WWNum33">
    <w:name w:val="WWNum33"/>
    <w:rsid w:val="00B705B9"/>
    <w:pPr>
      <w:numPr>
        <w:numId w:val="37"/>
      </w:numPr>
    </w:pPr>
  </w:style>
  <w:style w:type="numbering" w:customStyle="1" w:styleId="WWNum5">
    <w:name w:val="WWNum5"/>
    <w:rsid w:val="00B705B9"/>
    <w:pPr>
      <w:numPr>
        <w:numId w:val="38"/>
      </w:numPr>
    </w:pPr>
  </w:style>
  <w:style w:type="numbering" w:customStyle="1" w:styleId="WWNum31">
    <w:name w:val="WWNum31"/>
    <w:rsid w:val="00B705B9"/>
    <w:pPr>
      <w:numPr>
        <w:numId w:val="39"/>
      </w:numPr>
    </w:pPr>
  </w:style>
  <w:style w:type="numbering" w:customStyle="1" w:styleId="WWNum29">
    <w:name w:val="WWNum29"/>
    <w:rsid w:val="00B705B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nals.org/cgi/reprint/145/1/6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hprofessional.com/contributor.php?id=149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rofessional.com/contributor.php?id=158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rofessional.com/contributor.php?id=38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medicine.com/content.aspx?aid=4517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6EC0-C8D0-4ECD-8D18-2554AB0A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Metin iki yana yaslanacak</vt:lpstr>
    </vt:vector>
  </TitlesOfParts>
  <Company>GHG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Metin iki yana yaslanacak</dc:title>
  <dc:subject/>
  <dc:creator>Windows 7</dc:creator>
  <cp:keywords/>
  <dc:description/>
  <cp:lastModifiedBy>Dilek</cp:lastModifiedBy>
  <cp:revision>12</cp:revision>
  <cp:lastPrinted>2017-04-19T04:04:00Z</cp:lastPrinted>
  <dcterms:created xsi:type="dcterms:W3CDTF">2017-04-18T07:23:00Z</dcterms:created>
  <dcterms:modified xsi:type="dcterms:W3CDTF">2017-04-19T04:07:00Z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1.70583730366536E-302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