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7D" w:rsidRDefault="006E6F7D" w:rsidP="006E6F7D">
      <w:pPr>
        <w:jc w:val="center"/>
        <w:rPr>
          <w:rFonts w:ascii="Verdana" w:hAnsi="Verdana"/>
          <w:b/>
          <w:bCs/>
          <w:sz w:val="18"/>
          <w:szCs w:val="18"/>
          <w:lang w:val="en-US"/>
        </w:rPr>
      </w:pPr>
      <w:r>
        <w:rPr>
          <w:rFonts w:ascii="Verdana" w:hAnsi="Verdana"/>
          <w:b/>
          <w:bCs/>
          <w:sz w:val="18"/>
          <w:szCs w:val="18"/>
          <w:lang w:val="en-US"/>
        </w:rPr>
        <w:t>CURRICULUM VITAE</w:t>
      </w:r>
    </w:p>
    <w:p w:rsidR="006E6F7D" w:rsidRDefault="006E6F7D" w:rsidP="006E6F7D">
      <w:pPr>
        <w:jc w:val="center"/>
        <w:rPr>
          <w:rFonts w:ascii="Verdana" w:hAnsi="Verdana"/>
          <w:b/>
          <w:sz w:val="18"/>
          <w:szCs w:val="18"/>
          <w:lang w:val="en-US"/>
        </w:rPr>
      </w:pPr>
      <w:r>
        <w:rPr>
          <w:rFonts w:ascii="Verdana" w:hAnsi="Verdana"/>
          <w:b/>
          <w:sz w:val="18"/>
          <w:szCs w:val="18"/>
          <w:lang w:val="en-US"/>
        </w:rPr>
        <w:t>Sevkat Bahar Ozvaris, MD, MSc., PhD</w:t>
      </w:r>
    </w:p>
    <w:p w:rsidR="006E6F7D" w:rsidRDefault="006E6F7D" w:rsidP="006E6F7D">
      <w:pPr>
        <w:jc w:val="center"/>
        <w:rPr>
          <w:rFonts w:ascii="Verdana" w:hAnsi="Verdana"/>
          <w:b/>
          <w:sz w:val="18"/>
          <w:szCs w:val="18"/>
          <w:lang w:val="en-US"/>
        </w:rPr>
      </w:pPr>
      <w:r>
        <w:rPr>
          <w:rFonts w:ascii="Verdana" w:hAnsi="Verdana"/>
          <w:b/>
          <w:i/>
          <w:sz w:val="18"/>
          <w:szCs w:val="18"/>
          <w:lang w:val="en-US"/>
        </w:rPr>
        <w:t xml:space="preserve">Professor, </w:t>
      </w:r>
      <w:r>
        <w:rPr>
          <w:rFonts w:ascii="Verdana" w:hAnsi="Verdana"/>
          <w:b/>
          <w:sz w:val="18"/>
          <w:szCs w:val="18"/>
          <w:lang w:val="en-US"/>
        </w:rPr>
        <w:t>Hacettepe University</w:t>
      </w:r>
    </w:p>
    <w:p w:rsidR="006E6F7D" w:rsidRDefault="006E6F7D" w:rsidP="006E6F7D">
      <w:pPr>
        <w:jc w:val="center"/>
        <w:rPr>
          <w:rFonts w:ascii="Verdana" w:hAnsi="Verdana" w:cs="Courier New"/>
          <w:sz w:val="18"/>
          <w:szCs w:val="18"/>
          <w:lang w:val="de-DE"/>
        </w:rPr>
      </w:pPr>
      <w:r>
        <w:rPr>
          <w:rFonts w:ascii="Verdana" w:hAnsi="Verdana" w:cs="Courier New"/>
          <w:sz w:val="18"/>
          <w:szCs w:val="18"/>
          <w:lang w:val="de-DE"/>
        </w:rPr>
        <w:t xml:space="preserve">e-mail: </w:t>
      </w:r>
      <w:hyperlink r:id="rId5" w:history="1">
        <w:r>
          <w:rPr>
            <w:rStyle w:val="Kpr"/>
            <w:rFonts w:cs="Courier New"/>
            <w:color w:val="000000"/>
            <w:sz w:val="18"/>
            <w:szCs w:val="18"/>
            <w:lang w:val="de-DE"/>
          </w:rPr>
          <w:t>sevkato@hacettepe.edu.tr</w:t>
        </w:r>
      </w:hyperlink>
      <w:r>
        <w:rPr>
          <w:rFonts w:ascii="Verdana" w:hAnsi="Verdana" w:cs="Courier New"/>
          <w:sz w:val="18"/>
          <w:szCs w:val="18"/>
          <w:lang w:val="de-DE"/>
        </w:rPr>
        <w:t xml:space="preserve">, </w:t>
      </w:r>
      <w:hyperlink r:id="rId6" w:history="1">
        <w:r>
          <w:rPr>
            <w:rStyle w:val="Kpr"/>
            <w:rFonts w:cs="Courier New"/>
            <w:color w:val="000000"/>
            <w:sz w:val="18"/>
            <w:szCs w:val="18"/>
            <w:lang w:val="de-DE"/>
          </w:rPr>
          <w:t>sevkatozvaris@gmail.com</w:t>
        </w:r>
      </w:hyperlink>
    </w:p>
    <w:p w:rsidR="006E6F7D" w:rsidRDefault="006E6F7D" w:rsidP="006E6F7D">
      <w:pPr>
        <w:jc w:val="center"/>
        <w:rPr>
          <w:rFonts w:ascii="Verdana" w:hAnsi="Verdana" w:cs="Courier New"/>
          <w:sz w:val="18"/>
          <w:szCs w:val="18"/>
          <w:lang w:val="de-DE"/>
        </w:rPr>
      </w:pPr>
      <w:r>
        <w:rPr>
          <w:rFonts w:ascii="Verdana" w:hAnsi="Verdana" w:cs="Courier New"/>
          <w:sz w:val="18"/>
          <w:szCs w:val="18"/>
          <w:lang w:val="de-DE"/>
        </w:rPr>
        <w:t xml:space="preserve">Tel(w): +90 (312) 305 3141-42 </w:t>
      </w:r>
    </w:p>
    <w:p w:rsidR="006E6F7D" w:rsidRDefault="006E6F7D" w:rsidP="006E6F7D">
      <w:pPr>
        <w:jc w:val="center"/>
        <w:rPr>
          <w:rFonts w:ascii="Verdana" w:hAnsi="Verdana" w:cs="Courier New"/>
          <w:sz w:val="18"/>
          <w:szCs w:val="18"/>
          <w:lang w:val="de-DE"/>
        </w:rPr>
      </w:pPr>
    </w:p>
    <w:tbl>
      <w:tblPr>
        <w:tblW w:w="10005" w:type="dxa"/>
        <w:tblLayout w:type="fixed"/>
        <w:tblCellMar>
          <w:left w:w="198" w:type="dxa"/>
          <w:right w:w="198" w:type="dxa"/>
        </w:tblCellMar>
        <w:tblLook w:val="04A0" w:firstRow="1" w:lastRow="0" w:firstColumn="1" w:lastColumn="0" w:noHBand="0" w:noVBand="1"/>
      </w:tblPr>
      <w:tblGrid>
        <w:gridCol w:w="2607"/>
        <w:gridCol w:w="6944"/>
        <w:gridCol w:w="454"/>
      </w:tblGrid>
      <w:tr w:rsidR="006E6F7D" w:rsidTr="007134F2">
        <w:tc>
          <w:tcPr>
            <w:tcW w:w="2608" w:type="dxa"/>
            <w:tcBorders>
              <w:top w:val="nil"/>
              <w:left w:val="nil"/>
              <w:bottom w:val="single" w:sz="12" w:space="0" w:color="auto"/>
              <w:right w:val="nil"/>
            </w:tcBorders>
            <w:hideMark/>
          </w:tcPr>
          <w:p w:rsidR="006E6F7D" w:rsidRDefault="006E6F7D" w:rsidP="007134F2">
            <w:pPr>
              <w:spacing w:line="256" w:lineRule="auto"/>
              <w:rPr>
                <w:rFonts w:ascii="Verdana" w:hAnsi="Verdana"/>
                <w:b/>
                <w:bCs/>
                <w:sz w:val="18"/>
                <w:szCs w:val="18"/>
                <w:lang w:val="en-US"/>
              </w:rPr>
            </w:pPr>
            <w:r>
              <w:rPr>
                <w:rFonts w:ascii="Verdana" w:hAnsi="Verdana"/>
                <w:sz w:val="18"/>
                <w:szCs w:val="18"/>
                <w:lang w:val="en-US"/>
              </w:rPr>
              <w:br w:type="page"/>
            </w:r>
            <w:r>
              <w:rPr>
                <w:rFonts w:ascii="Verdana" w:hAnsi="Verdana"/>
                <w:sz w:val="18"/>
                <w:szCs w:val="18"/>
                <w:lang w:val="en-US"/>
              </w:rPr>
              <w:br w:type="page"/>
            </w:r>
            <w:r>
              <w:rPr>
                <w:rFonts w:ascii="Verdana" w:hAnsi="Verdana"/>
                <w:sz w:val="18"/>
                <w:szCs w:val="18"/>
                <w:lang w:val="en-US"/>
              </w:rPr>
              <w:br w:type="page"/>
            </w:r>
            <w:r>
              <w:rPr>
                <w:rFonts w:ascii="Verdana" w:hAnsi="Verdana"/>
                <w:b/>
                <w:bCs/>
                <w:sz w:val="18"/>
                <w:szCs w:val="18"/>
                <w:lang w:val="en-US"/>
              </w:rPr>
              <w:t>EDUCATION</w:t>
            </w:r>
          </w:p>
        </w:tc>
        <w:tc>
          <w:tcPr>
            <w:tcW w:w="6946" w:type="dxa"/>
            <w:tcBorders>
              <w:top w:val="nil"/>
              <w:left w:val="nil"/>
              <w:bottom w:val="single" w:sz="12" w:space="0" w:color="auto"/>
              <w:right w:val="nil"/>
            </w:tcBorders>
          </w:tcPr>
          <w:p w:rsidR="006E6F7D" w:rsidRDefault="006E6F7D" w:rsidP="007134F2">
            <w:pPr>
              <w:spacing w:line="256" w:lineRule="auto"/>
              <w:jc w:val="center"/>
              <w:rPr>
                <w:rFonts w:ascii="Verdana" w:hAnsi="Verdana"/>
                <w:sz w:val="18"/>
                <w:szCs w:val="18"/>
                <w:lang w:val="en-US"/>
              </w:rPr>
            </w:pPr>
          </w:p>
        </w:tc>
        <w:tc>
          <w:tcPr>
            <w:tcW w:w="454" w:type="dxa"/>
            <w:tcBorders>
              <w:top w:val="nil"/>
              <w:left w:val="nil"/>
              <w:bottom w:val="single" w:sz="12" w:space="0" w:color="auto"/>
              <w:right w:val="nil"/>
            </w:tcBorders>
          </w:tcPr>
          <w:p w:rsidR="006E6F7D" w:rsidRDefault="006E6F7D" w:rsidP="007134F2">
            <w:pPr>
              <w:pStyle w:val="Balk1"/>
              <w:spacing w:line="240" w:lineRule="auto"/>
              <w:rPr>
                <w:rFonts w:ascii="Verdana" w:hAnsi="Verdana"/>
                <w:sz w:val="18"/>
                <w:szCs w:val="18"/>
                <w:u w:val="none"/>
                <w:lang w:val="en-US"/>
              </w:rPr>
            </w:pPr>
          </w:p>
        </w:tc>
      </w:tr>
      <w:tr w:rsidR="006E6F7D" w:rsidTr="007134F2">
        <w:tc>
          <w:tcPr>
            <w:tcW w:w="2608" w:type="dxa"/>
            <w:tcBorders>
              <w:top w:val="nil"/>
              <w:left w:val="nil"/>
              <w:bottom w:val="single" w:sz="4" w:space="0" w:color="auto"/>
              <w:right w:val="nil"/>
            </w:tcBorders>
          </w:tcPr>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r>
              <w:rPr>
                <w:rFonts w:ascii="Verdana" w:hAnsi="Verdana"/>
                <w:b/>
                <w:sz w:val="18"/>
                <w:szCs w:val="18"/>
                <w:lang w:val="en-US"/>
              </w:rPr>
              <w:t>2003-2004</w:t>
            </w: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rPr>
                <w:rFonts w:ascii="Verdana" w:hAnsi="Verdana"/>
                <w:b/>
                <w:sz w:val="18"/>
                <w:szCs w:val="18"/>
                <w:lang w:val="en-US"/>
              </w:rPr>
            </w:pPr>
            <w:r>
              <w:rPr>
                <w:rFonts w:ascii="Verdana" w:hAnsi="Verdana"/>
                <w:b/>
                <w:sz w:val="18"/>
                <w:szCs w:val="18"/>
                <w:lang w:val="en-US"/>
              </w:rPr>
              <w:t>1996-1999</w:t>
            </w: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r>
              <w:rPr>
                <w:rFonts w:ascii="Verdana" w:hAnsi="Verdana"/>
                <w:b/>
                <w:sz w:val="18"/>
                <w:szCs w:val="18"/>
                <w:lang w:val="en-US"/>
              </w:rPr>
              <w:t>1995</w:t>
            </w:r>
          </w:p>
          <w:p w:rsidR="006E6F7D" w:rsidRDefault="006E6F7D" w:rsidP="007134F2">
            <w:pPr>
              <w:spacing w:line="256" w:lineRule="auto"/>
              <w:jc w:val="both"/>
              <w:rPr>
                <w:rFonts w:ascii="Verdana" w:hAnsi="Verdana"/>
                <w:b/>
                <w:sz w:val="18"/>
                <w:szCs w:val="18"/>
                <w:lang w:val="en-US"/>
              </w:rPr>
            </w:pPr>
            <w:r>
              <w:rPr>
                <w:rFonts w:ascii="Verdana" w:hAnsi="Verdana"/>
                <w:sz w:val="18"/>
                <w:szCs w:val="18"/>
                <w:lang w:val="en-US"/>
              </w:rPr>
              <w:t>(June-Aug)</w:t>
            </w: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r>
              <w:rPr>
                <w:rFonts w:ascii="Verdana" w:hAnsi="Verdana"/>
                <w:b/>
                <w:sz w:val="18"/>
                <w:szCs w:val="18"/>
                <w:lang w:val="en-US"/>
              </w:rPr>
              <w:t>1988-1995</w:t>
            </w: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p>
          <w:p w:rsidR="006E6F7D" w:rsidRDefault="006E6F7D" w:rsidP="007134F2">
            <w:pPr>
              <w:spacing w:line="256" w:lineRule="auto"/>
              <w:jc w:val="both"/>
              <w:rPr>
                <w:rFonts w:ascii="Verdana" w:hAnsi="Verdana"/>
                <w:b/>
                <w:sz w:val="18"/>
                <w:szCs w:val="18"/>
                <w:lang w:val="en-US"/>
              </w:rPr>
            </w:pPr>
            <w:r>
              <w:rPr>
                <w:rFonts w:ascii="Verdana" w:hAnsi="Verdana"/>
                <w:b/>
                <w:sz w:val="18"/>
                <w:szCs w:val="18"/>
                <w:lang w:val="en-US"/>
              </w:rPr>
              <w:t>1988-1992</w:t>
            </w:r>
          </w:p>
          <w:p w:rsidR="006E6F7D" w:rsidRDefault="006E6F7D" w:rsidP="007134F2">
            <w:pPr>
              <w:spacing w:line="256" w:lineRule="auto"/>
              <w:rPr>
                <w:rFonts w:ascii="Verdana" w:hAnsi="Verdana"/>
                <w:b/>
                <w:sz w:val="18"/>
                <w:szCs w:val="18"/>
                <w:lang w:val="en-US"/>
              </w:rPr>
            </w:pPr>
          </w:p>
          <w:p w:rsidR="006E6F7D" w:rsidRDefault="006E6F7D" w:rsidP="007134F2">
            <w:pPr>
              <w:spacing w:line="256" w:lineRule="auto"/>
              <w:rPr>
                <w:rFonts w:ascii="Verdana" w:hAnsi="Verdana"/>
                <w:sz w:val="18"/>
                <w:szCs w:val="18"/>
                <w:lang w:val="en-US"/>
              </w:rPr>
            </w:pPr>
          </w:p>
          <w:p w:rsidR="006E6F7D" w:rsidRDefault="006E6F7D" w:rsidP="007134F2">
            <w:pPr>
              <w:spacing w:line="256" w:lineRule="auto"/>
              <w:rPr>
                <w:rFonts w:ascii="Verdana" w:hAnsi="Verdana"/>
                <w:b/>
                <w:sz w:val="18"/>
                <w:szCs w:val="18"/>
                <w:lang w:val="en-US"/>
              </w:rPr>
            </w:pPr>
            <w:r>
              <w:rPr>
                <w:rFonts w:ascii="Verdana" w:hAnsi="Verdana"/>
                <w:b/>
                <w:sz w:val="18"/>
                <w:szCs w:val="18"/>
                <w:lang w:val="en-US"/>
              </w:rPr>
              <w:t xml:space="preserve">1987-1988 </w:t>
            </w:r>
          </w:p>
          <w:p w:rsidR="006E6F7D" w:rsidRDefault="006E6F7D" w:rsidP="007134F2">
            <w:pPr>
              <w:spacing w:line="256" w:lineRule="auto"/>
              <w:rPr>
                <w:rFonts w:ascii="Verdana" w:hAnsi="Verdana"/>
                <w:sz w:val="18"/>
                <w:szCs w:val="18"/>
                <w:lang w:val="en-US"/>
              </w:rPr>
            </w:pPr>
            <w:r>
              <w:rPr>
                <w:rFonts w:ascii="Verdana" w:hAnsi="Verdana"/>
                <w:sz w:val="18"/>
                <w:szCs w:val="18"/>
                <w:lang w:val="en-US"/>
              </w:rPr>
              <w:t>(Feb-April)</w:t>
            </w:r>
          </w:p>
          <w:p w:rsidR="006E6F7D" w:rsidRDefault="006E6F7D" w:rsidP="007134F2">
            <w:pPr>
              <w:spacing w:line="256" w:lineRule="auto"/>
              <w:rPr>
                <w:rFonts w:ascii="Verdana" w:hAnsi="Verdana"/>
                <w:b/>
                <w:sz w:val="18"/>
                <w:szCs w:val="18"/>
                <w:lang w:val="en-US"/>
              </w:rPr>
            </w:pPr>
          </w:p>
          <w:p w:rsidR="006E6F7D" w:rsidRDefault="006E6F7D" w:rsidP="007134F2">
            <w:pPr>
              <w:spacing w:line="256" w:lineRule="auto"/>
              <w:rPr>
                <w:rFonts w:ascii="Verdana" w:hAnsi="Verdana"/>
                <w:b/>
                <w:sz w:val="18"/>
                <w:szCs w:val="18"/>
                <w:lang w:val="en-US"/>
              </w:rPr>
            </w:pPr>
          </w:p>
          <w:p w:rsidR="006E6F7D" w:rsidRDefault="006E6F7D" w:rsidP="007134F2">
            <w:pPr>
              <w:spacing w:line="256" w:lineRule="auto"/>
              <w:rPr>
                <w:rFonts w:ascii="Verdana" w:hAnsi="Verdana"/>
                <w:b/>
                <w:sz w:val="18"/>
                <w:szCs w:val="18"/>
                <w:lang w:val="en-US"/>
              </w:rPr>
            </w:pPr>
            <w:r>
              <w:rPr>
                <w:rFonts w:ascii="Verdana" w:hAnsi="Verdana"/>
                <w:b/>
                <w:sz w:val="18"/>
                <w:szCs w:val="18"/>
                <w:lang w:val="en-US"/>
              </w:rPr>
              <w:t>1976-1982</w:t>
            </w:r>
          </w:p>
          <w:p w:rsidR="006E6F7D" w:rsidRDefault="006E6F7D" w:rsidP="007134F2">
            <w:pPr>
              <w:spacing w:line="256" w:lineRule="auto"/>
              <w:rPr>
                <w:rFonts w:ascii="Verdana" w:hAnsi="Verdana"/>
                <w:sz w:val="18"/>
                <w:szCs w:val="18"/>
                <w:lang w:val="en-US"/>
              </w:rPr>
            </w:pPr>
          </w:p>
          <w:p w:rsidR="006E6F7D" w:rsidRDefault="006E6F7D" w:rsidP="007134F2">
            <w:pPr>
              <w:spacing w:line="256" w:lineRule="auto"/>
              <w:rPr>
                <w:rFonts w:ascii="Verdana" w:hAnsi="Verdana"/>
                <w:sz w:val="18"/>
                <w:szCs w:val="18"/>
                <w:lang w:val="en-US"/>
              </w:rPr>
            </w:pPr>
          </w:p>
          <w:p w:rsidR="006E6F7D" w:rsidRDefault="006E6F7D" w:rsidP="007134F2">
            <w:pPr>
              <w:spacing w:line="256" w:lineRule="auto"/>
              <w:rPr>
                <w:rFonts w:ascii="Verdana" w:hAnsi="Verdana"/>
                <w:b/>
                <w:sz w:val="18"/>
                <w:szCs w:val="18"/>
                <w:lang w:val="en-US"/>
              </w:rPr>
            </w:pPr>
            <w:r>
              <w:rPr>
                <w:rFonts w:ascii="Verdana" w:hAnsi="Verdana"/>
                <w:b/>
                <w:sz w:val="18"/>
                <w:szCs w:val="18"/>
                <w:lang w:val="en-US"/>
              </w:rPr>
              <w:t>1973-1976</w:t>
            </w:r>
          </w:p>
          <w:p w:rsidR="006E6F7D" w:rsidRDefault="006E6F7D" w:rsidP="007134F2">
            <w:pPr>
              <w:pStyle w:val="GvdeMetni2"/>
              <w:spacing w:line="240" w:lineRule="auto"/>
              <w:rPr>
                <w:rFonts w:ascii="Verdana" w:hAnsi="Verdana"/>
                <w:b/>
                <w:bCs/>
                <w:i w:val="0"/>
                <w:iCs w:val="0"/>
                <w:sz w:val="18"/>
                <w:szCs w:val="18"/>
                <w:lang w:val="en-US"/>
              </w:rPr>
            </w:pPr>
          </w:p>
          <w:p w:rsidR="006E6F7D" w:rsidRDefault="006E6F7D" w:rsidP="007134F2">
            <w:pPr>
              <w:pStyle w:val="GvdeMetni2"/>
              <w:spacing w:line="240" w:lineRule="auto"/>
              <w:rPr>
                <w:rFonts w:ascii="Verdana" w:hAnsi="Verdana"/>
                <w:b/>
                <w:bCs/>
                <w:i w:val="0"/>
                <w:iCs w:val="0"/>
                <w:sz w:val="18"/>
                <w:szCs w:val="18"/>
                <w:lang w:val="en-US"/>
              </w:rPr>
            </w:pPr>
          </w:p>
          <w:p w:rsidR="006E6F7D" w:rsidRDefault="006E6F7D" w:rsidP="007134F2">
            <w:pPr>
              <w:pStyle w:val="GvdeMetni2"/>
              <w:spacing w:line="240" w:lineRule="auto"/>
              <w:rPr>
                <w:rFonts w:ascii="Verdana" w:hAnsi="Verdana"/>
                <w:b/>
                <w:bCs/>
                <w:i w:val="0"/>
                <w:iCs w:val="0"/>
                <w:sz w:val="18"/>
                <w:szCs w:val="18"/>
                <w:lang w:val="en-US"/>
              </w:rPr>
            </w:pPr>
          </w:p>
          <w:p w:rsidR="006E6F7D" w:rsidRDefault="006E6F7D" w:rsidP="007134F2">
            <w:pPr>
              <w:pStyle w:val="GvdeMetni2"/>
              <w:spacing w:line="240" w:lineRule="auto"/>
              <w:rPr>
                <w:rFonts w:ascii="Verdana" w:hAnsi="Verdana"/>
                <w:b/>
                <w:bCs/>
                <w:i w:val="0"/>
                <w:iCs w:val="0"/>
                <w:sz w:val="18"/>
                <w:szCs w:val="18"/>
                <w:lang w:val="en-US"/>
              </w:rPr>
            </w:pPr>
            <w:r>
              <w:rPr>
                <w:rFonts w:ascii="Verdana" w:hAnsi="Verdana"/>
                <w:b/>
                <w:bCs/>
                <w:i w:val="0"/>
                <w:iCs w:val="0"/>
                <w:sz w:val="18"/>
                <w:szCs w:val="18"/>
                <w:lang w:val="en-US"/>
              </w:rPr>
              <w:t>WORK EXPERIENCES</w:t>
            </w:r>
          </w:p>
        </w:tc>
        <w:tc>
          <w:tcPr>
            <w:tcW w:w="6946" w:type="dxa"/>
            <w:tcBorders>
              <w:top w:val="nil"/>
              <w:left w:val="nil"/>
              <w:bottom w:val="single" w:sz="4" w:space="0" w:color="auto"/>
              <w:right w:val="nil"/>
            </w:tcBorders>
          </w:tcPr>
          <w:p w:rsidR="006E6F7D" w:rsidRDefault="006E6F7D" w:rsidP="007134F2">
            <w:pPr>
              <w:spacing w:line="256" w:lineRule="auto"/>
              <w:jc w:val="both"/>
              <w:rPr>
                <w:rFonts w:ascii="Verdana" w:hAnsi="Verdana"/>
                <w:i/>
                <w:sz w:val="18"/>
                <w:szCs w:val="18"/>
                <w:lang w:val="en-US"/>
              </w:rPr>
            </w:pPr>
          </w:p>
          <w:p w:rsidR="006E6F7D" w:rsidRDefault="006E6F7D" w:rsidP="007134F2">
            <w:pPr>
              <w:spacing w:line="256" w:lineRule="auto"/>
              <w:jc w:val="both"/>
              <w:rPr>
                <w:rFonts w:ascii="Verdana" w:hAnsi="Verdana"/>
                <w:sz w:val="18"/>
                <w:szCs w:val="18"/>
                <w:lang w:val="en-US"/>
              </w:rPr>
            </w:pPr>
            <w:r>
              <w:rPr>
                <w:rFonts w:ascii="Verdana" w:hAnsi="Verdana"/>
                <w:i/>
                <w:sz w:val="18"/>
                <w:szCs w:val="18"/>
                <w:lang w:val="en-US"/>
              </w:rPr>
              <w:t>Fellowship Program in Medical Education</w:t>
            </w:r>
            <w:r>
              <w:rPr>
                <w:rFonts w:ascii="Verdana" w:hAnsi="Verdana"/>
                <w:sz w:val="18"/>
                <w:szCs w:val="18"/>
                <w:lang w:val="en-US"/>
              </w:rPr>
              <w:t xml:space="preserve"> (ECFMG-IFME), Harvard Medical School, Office of Educational Development, Boston, USA</w:t>
            </w:r>
          </w:p>
          <w:p w:rsidR="006E6F7D" w:rsidRDefault="006E6F7D" w:rsidP="007134F2">
            <w:pPr>
              <w:spacing w:line="256" w:lineRule="auto"/>
              <w:jc w:val="both"/>
              <w:rPr>
                <w:rFonts w:ascii="Verdana" w:hAnsi="Verdana"/>
                <w:sz w:val="18"/>
                <w:szCs w:val="18"/>
                <w:lang w:val="en-US"/>
              </w:rPr>
            </w:pPr>
          </w:p>
          <w:p w:rsidR="006E6F7D" w:rsidRDefault="006E6F7D" w:rsidP="007134F2">
            <w:pPr>
              <w:spacing w:line="256" w:lineRule="auto"/>
              <w:jc w:val="both"/>
              <w:rPr>
                <w:rFonts w:ascii="Verdana" w:hAnsi="Verdana"/>
                <w:sz w:val="18"/>
                <w:szCs w:val="18"/>
                <w:lang w:val="en-US"/>
              </w:rPr>
            </w:pPr>
            <w:r>
              <w:rPr>
                <w:rFonts w:ascii="Verdana" w:hAnsi="Verdana"/>
                <w:sz w:val="18"/>
                <w:szCs w:val="18"/>
                <w:lang w:val="en-US"/>
              </w:rPr>
              <w:t>Hacettepe University Institute of Social Sciences, MSc. Program in Educational Sciences (Curriculum and Instruction)</w:t>
            </w:r>
            <w:r>
              <w:rPr>
                <w:rFonts w:ascii="Verdana" w:eastAsia="SimSun" w:hAnsi="Verdana" w:cs="Courier New"/>
                <w:bCs/>
                <w:sz w:val="18"/>
                <w:szCs w:val="18"/>
                <w:lang w:val="en-US" w:eastAsia="zh-CN"/>
              </w:rPr>
              <w:t xml:space="preserve"> Ankara, Turkey</w:t>
            </w:r>
          </w:p>
          <w:p w:rsidR="006E6F7D" w:rsidRDefault="006E6F7D" w:rsidP="007134F2">
            <w:pPr>
              <w:spacing w:line="256" w:lineRule="auto"/>
              <w:jc w:val="both"/>
              <w:rPr>
                <w:rFonts w:ascii="Verdana" w:eastAsia="SimSun" w:hAnsi="Verdana" w:cs="Courier New"/>
                <w:bCs/>
                <w:sz w:val="18"/>
                <w:szCs w:val="18"/>
                <w:lang w:val="en-US" w:eastAsia="zh-CN"/>
              </w:rPr>
            </w:pPr>
          </w:p>
          <w:p w:rsidR="006E6F7D" w:rsidRDefault="006E6F7D" w:rsidP="007134F2">
            <w:pPr>
              <w:spacing w:line="256" w:lineRule="auto"/>
              <w:jc w:val="both"/>
              <w:rPr>
                <w:rFonts w:ascii="Verdana" w:eastAsia="SimSun" w:hAnsi="Verdana" w:cs="Courier New"/>
                <w:bCs/>
                <w:sz w:val="18"/>
                <w:szCs w:val="18"/>
                <w:lang w:val="en-US" w:eastAsia="zh-CN"/>
              </w:rPr>
            </w:pPr>
            <w:r>
              <w:rPr>
                <w:rFonts w:ascii="Verdana" w:hAnsi="Verdana"/>
                <w:i/>
                <w:iCs/>
                <w:sz w:val="18"/>
                <w:szCs w:val="18"/>
                <w:lang w:val="en-US"/>
              </w:rPr>
              <w:t xml:space="preserve">Cert. Program in Infection Prevention Specialist and Training Skills, </w:t>
            </w:r>
            <w:r>
              <w:rPr>
                <w:rFonts w:ascii="Verdana" w:hAnsi="Verdana"/>
                <w:iCs/>
                <w:sz w:val="18"/>
                <w:szCs w:val="18"/>
                <w:lang w:val="en-US"/>
              </w:rPr>
              <w:t>JHPIEGO</w:t>
            </w:r>
            <w:r>
              <w:rPr>
                <w:rFonts w:ascii="Verdana" w:hAnsi="Verdana"/>
                <w:sz w:val="18"/>
                <w:szCs w:val="18"/>
                <w:lang w:val="en-US"/>
              </w:rPr>
              <w:t xml:space="preserve"> (A Johns Hopkins Program for International Education in Reproductive Health) </w:t>
            </w:r>
            <w:r>
              <w:rPr>
                <w:rFonts w:ascii="Verdana" w:hAnsi="Verdana"/>
                <w:i/>
                <w:iCs/>
                <w:sz w:val="18"/>
                <w:szCs w:val="18"/>
                <w:lang w:val="en-US"/>
              </w:rPr>
              <w:t>Corporation, Baltimore, USA</w:t>
            </w:r>
          </w:p>
          <w:p w:rsidR="006E6F7D" w:rsidRDefault="006E6F7D" w:rsidP="007134F2">
            <w:pPr>
              <w:spacing w:line="256" w:lineRule="auto"/>
              <w:jc w:val="both"/>
              <w:rPr>
                <w:rFonts w:ascii="Verdana" w:eastAsia="SimSun" w:hAnsi="Verdana" w:cs="Courier New"/>
                <w:bCs/>
                <w:sz w:val="18"/>
                <w:szCs w:val="18"/>
                <w:lang w:val="en-US" w:eastAsia="zh-CN"/>
              </w:rPr>
            </w:pPr>
          </w:p>
          <w:p w:rsidR="006E6F7D" w:rsidRDefault="006E6F7D" w:rsidP="007134F2">
            <w:pPr>
              <w:spacing w:line="256" w:lineRule="auto"/>
              <w:jc w:val="both"/>
              <w:rPr>
                <w:rFonts w:ascii="Verdana" w:eastAsia="SimSun" w:hAnsi="Verdana" w:cs="Courier New"/>
                <w:bCs/>
                <w:sz w:val="18"/>
                <w:szCs w:val="18"/>
                <w:lang w:val="en-US" w:eastAsia="zh-CN"/>
              </w:rPr>
            </w:pPr>
            <w:r>
              <w:rPr>
                <w:rFonts w:ascii="Verdana" w:eastAsia="SimSun" w:hAnsi="Verdana" w:cs="Courier New"/>
                <w:bCs/>
                <w:i/>
                <w:sz w:val="18"/>
                <w:szCs w:val="18"/>
                <w:lang w:val="en-US" w:eastAsia="zh-CN"/>
              </w:rPr>
              <w:t>Cert. Programs in</w:t>
            </w:r>
            <w:r>
              <w:rPr>
                <w:rFonts w:ascii="Verdana" w:eastAsia="SimSun" w:hAnsi="Verdana" w:cs="Courier New"/>
                <w:bCs/>
                <w:sz w:val="18"/>
                <w:szCs w:val="18"/>
                <w:lang w:val="en-US" w:eastAsia="zh-CN"/>
              </w:rPr>
              <w:t xml:space="preserve">: </w:t>
            </w:r>
            <w:r>
              <w:rPr>
                <w:rFonts w:ascii="Verdana" w:hAnsi="Verdana"/>
                <w:i/>
                <w:iCs/>
                <w:sz w:val="18"/>
                <w:szCs w:val="18"/>
                <w:lang w:val="en-US"/>
              </w:rPr>
              <w:t>IUD insertion and Menstrual Regulation</w:t>
            </w:r>
            <w:r>
              <w:rPr>
                <w:rFonts w:ascii="Verdana" w:eastAsia="SimSun" w:hAnsi="Verdana" w:cs="Courier New"/>
                <w:bCs/>
                <w:sz w:val="18"/>
                <w:szCs w:val="18"/>
                <w:lang w:val="en-US" w:eastAsia="zh-CN"/>
              </w:rPr>
              <w:t xml:space="preserve">; </w:t>
            </w:r>
            <w:r>
              <w:rPr>
                <w:rFonts w:ascii="Verdana" w:hAnsi="Verdana"/>
                <w:i/>
                <w:iCs/>
                <w:sz w:val="18"/>
                <w:szCs w:val="18"/>
                <w:lang w:val="en-US"/>
              </w:rPr>
              <w:t xml:space="preserve">The Clinical Skills Standardization and Clinical Training Skills; Advanced Training Skills and Group Dynamics; Training of Trainers in Family Planning. </w:t>
            </w:r>
            <w:r>
              <w:rPr>
                <w:rFonts w:ascii="Verdana" w:hAnsi="Verdana"/>
                <w:sz w:val="18"/>
                <w:szCs w:val="18"/>
                <w:lang w:val="en-US"/>
              </w:rPr>
              <w:t>MoH, Gen. Directorate of MCH/FP collaboration with JHPIEGO Corp., Ankara, Turkey</w:t>
            </w:r>
          </w:p>
          <w:p w:rsidR="006E6F7D" w:rsidRDefault="006E6F7D" w:rsidP="007134F2">
            <w:pPr>
              <w:spacing w:line="256" w:lineRule="auto"/>
              <w:jc w:val="both"/>
              <w:rPr>
                <w:rFonts w:ascii="Verdana" w:eastAsia="SimSun" w:hAnsi="Verdana" w:cs="Courier New"/>
                <w:bCs/>
                <w:sz w:val="18"/>
                <w:szCs w:val="18"/>
                <w:lang w:val="en-US" w:eastAsia="zh-CN"/>
              </w:rPr>
            </w:pPr>
          </w:p>
          <w:p w:rsidR="006E6F7D" w:rsidRDefault="006E6F7D" w:rsidP="007134F2">
            <w:pPr>
              <w:spacing w:line="256" w:lineRule="auto"/>
              <w:jc w:val="both"/>
              <w:rPr>
                <w:rFonts w:ascii="Verdana" w:eastAsia="SimSun" w:hAnsi="Verdana" w:cs="Courier New"/>
                <w:bCs/>
                <w:sz w:val="18"/>
                <w:szCs w:val="18"/>
                <w:lang w:val="en-US" w:eastAsia="zh-CN"/>
              </w:rPr>
            </w:pPr>
            <w:r>
              <w:rPr>
                <w:rFonts w:ascii="Verdana" w:eastAsia="SimSun" w:hAnsi="Verdana" w:cs="Courier New"/>
                <w:bCs/>
                <w:sz w:val="18"/>
                <w:szCs w:val="18"/>
                <w:lang w:val="en-US" w:eastAsia="zh-CN"/>
              </w:rPr>
              <w:t xml:space="preserve">Hacettepe University, </w:t>
            </w:r>
            <w:r>
              <w:rPr>
                <w:rFonts w:ascii="Verdana" w:hAnsi="Verdana"/>
                <w:sz w:val="18"/>
                <w:szCs w:val="18"/>
                <w:lang w:val="en-US"/>
              </w:rPr>
              <w:t>Medical School, Dept. of Public Health</w:t>
            </w:r>
          </w:p>
          <w:p w:rsidR="006E6F7D" w:rsidRDefault="006E6F7D" w:rsidP="007134F2">
            <w:pPr>
              <w:spacing w:line="256" w:lineRule="auto"/>
              <w:jc w:val="both"/>
              <w:rPr>
                <w:rFonts w:ascii="Verdana" w:eastAsia="SimSun" w:hAnsi="Verdana" w:cs="Courier New"/>
                <w:bCs/>
                <w:sz w:val="18"/>
                <w:szCs w:val="18"/>
                <w:lang w:val="en-US" w:eastAsia="zh-CN"/>
              </w:rPr>
            </w:pPr>
            <w:r>
              <w:rPr>
                <w:rFonts w:ascii="Verdana" w:eastAsia="SimSun" w:hAnsi="Verdana" w:cs="Courier New"/>
                <w:bCs/>
                <w:sz w:val="18"/>
                <w:szCs w:val="18"/>
                <w:lang w:val="en-US" w:eastAsia="zh-CN"/>
              </w:rPr>
              <w:t xml:space="preserve">PhD Program in Public Health (“PH Specialist”), Ankara, Turkey </w:t>
            </w:r>
          </w:p>
          <w:p w:rsidR="006E6F7D" w:rsidRDefault="006E6F7D" w:rsidP="007134F2">
            <w:pPr>
              <w:spacing w:line="256" w:lineRule="auto"/>
              <w:jc w:val="both"/>
              <w:rPr>
                <w:rFonts w:ascii="Verdana" w:eastAsia="SimSun" w:hAnsi="Verdana" w:cs="Courier New"/>
                <w:bCs/>
                <w:sz w:val="18"/>
                <w:szCs w:val="18"/>
                <w:lang w:val="en-US" w:eastAsia="zh-CN"/>
              </w:rPr>
            </w:pPr>
          </w:p>
          <w:p w:rsidR="006E6F7D" w:rsidRDefault="006E6F7D" w:rsidP="007134F2">
            <w:pPr>
              <w:spacing w:line="256" w:lineRule="auto"/>
              <w:jc w:val="both"/>
              <w:rPr>
                <w:rFonts w:ascii="Verdana" w:hAnsi="Verdana"/>
                <w:sz w:val="18"/>
                <w:szCs w:val="18"/>
                <w:lang w:val="en-US"/>
              </w:rPr>
            </w:pPr>
            <w:r>
              <w:rPr>
                <w:rFonts w:ascii="Verdana" w:hAnsi="Verdana"/>
                <w:sz w:val="18"/>
                <w:szCs w:val="18"/>
                <w:lang w:val="en-US"/>
              </w:rPr>
              <w:t xml:space="preserve">The University of Connecticut Health Centre, </w:t>
            </w:r>
            <w:r>
              <w:rPr>
                <w:rFonts w:ascii="Verdana" w:hAnsi="Verdana"/>
                <w:i/>
                <w:iCs/>
                <w:sz w:val="18"/>
                <w:szCs w:val="18"/>
                <w:lang w:val="en-US"/>
              </w:rPr>
              <w:t>Master Trainer Program,</w:t>
            </w:r>
            <w:r>
              <w:rPr>
                <w:rFonts w:ascii="Verdana" w:hAnsi="Verdana"/>
                <w:sz w:val="18"/>
                <w:szCs w:val="18"/>
                <w:lang w:val="en-US"/>
              </w:rPr>
              <w:t xml:space="preserve"> Cert. Program in International Health, Population, Social Service</w:t>
            </w:r>
          </w:p>
          <w:p w:rsidR="006E6F7D" w:rsidRDefault="006E6F7D" w:rsidP="007134F2">
            <w:pPr>
              <w:spacing w:line="256" w:lineRule="auto"/>
              <w:jc w:val="both"/>
              <w:rPr>
                <w:rFonts w:ascii="Verdana" w:hAnsi="Verdana"/>
                <w:sz w:val="18"/>
                <w:szCs w:val="18"/>
                <w:lang w:val="en-US"/>
              </w:rPr>
            </w:pPr>
            <w:r>
              <w:rPr>
                <w:rFonts w:ascii="Verdana" w:hAnsi="Verdana"/>
                <w:sz w:val="18"/>
                <w:szCs w:val="18"/>
                <w:lang w:val="en-US"/>
              </w:rPr>
              <w:t>Connecticut, USA</w:t>
            </w:r>
          </w:p>
          <w:p w:rsidR="006E6F7D" w:rsidRDefault="006E6F7D" w:rsidP="007134F2">
            <w:pPr>
              <w:spacing w:line="256" w:lineRule="auto"/>
              <w:jc w:val="both"/>
              <w:rPr>
                <w:rFonts w:ascii="Verdana" w:hAnsi="Verdana"/>
                <w:sz w:val="18"/>
                <w:szCs w:val="18"/>
                <w:lang w:val="en-US"/>
              </w:rPr>
            </w:pPr>
          </w:p>
          <w:p w:rsidR="006E6F7D" w:rsidRDefault="006E6F7D" w:rsidP="007134F2">
            <w:pPr>
              <w:spacing w:line="256" w:lineRule="auto"/>
              <w:jc w:val="both"/>
              <w:rPr>
                <w:rFonts w:ascii="Verdana" w:hAnsi="Verdana"/>
                <w:sz w:val="18"/>
                <w:szCs w:val="18"/>
                <w:lang w:val="en-US"/>
              </w:rPr>
            </w:pPr>
            <w:r>
              <w:rPr>
                <w:rFonts w:ascii="Verdana" w:hAnsi="Verdana"/>
                <w:i/>
                <w:sz w:val="18"/>
                <w:szCs w:val="18"/>
                <w:lang w:val="en-US"/>
              </w:rPr>
              <w:t>MD,</w:t>
            </w:r>
            <w:r>
              <w:rPr>
                <w:rFonts w:ascii="Verdana" w:hAnsi="Verdana"/>
                <w:sz w:val="18"/>
                <w:szCs w:val="18"/>
                <w:lang w:val="en-US"/>
              </w:rPr>
              <w:t xml:space="preserve"> Dicle University Faculty of Medicine, </w:t>
            </w:r>
            <w:r>
              <w:rPr>
                <w:rFonts w:ascii="Verdana" w:hAnsi="Verdana" w:cs="Courier New"/>
                <w:bCs/>
                <w:sz w:val="18"/>
                <w:szCs w:val="18"/>
              </w:rPr>
              <w:t>The Doctor of Medicine (MD) Program</w:t>
            </w:r>
            <w:r>
              <w:rPr>
                <w:rFonts w:ascii="Verdana" w:hAnsi="Verdana"/>
                <w:sz w:val="18"/>
                <w:szCs w:val="18"/>
                <w:lang w:val="en-US"/>
              </w:rPr>
              <w:t xml:space="preserve"> Diyarbakir, Turkey</w:t>
            </w:r>
          </w:p>
          <w:p w:rsidR="006E6F7D" w:rsidRDefault="006E6F7D" w:rsidP="007134F2">
            <w:pPr>
              <w:spacing w:line="256" w:lineRule="auto"/>
              <w:jc w:val="both"/>
              <w:rPr>
                <w:rFonts w:ascii="Verdana" w:hAnsi="Verdana" w:cs="Courier New"/>
                <w:bCs/>
                <w:sz w:val="18"/>
                <w:szCs w:val="18"/>
              </w:rPr>
            </w:pPr>
          </w:p>
          <w:p w:rsidR="006E6F7D" w:rsidRDefault="006E6F7D" w:rsidP="007134F2">
            <w:pPr>
              <w:spacing w:line="256" w:lineRule="auto"/>
              <w:jc w:val="both"/>
              <w:rPr>
                <w:rFonts w:ascii="Verdana" w:hAnsi="Verdana"/>
                <w:sz w:val="18"/>
                <w:szCs w:val="18"/>
                <w:lang w:val="en-US"/>
              </w:rPr>
            </w:pPr>
            <w:r>
              <w:rPr>
                <w:rFonts w:ascii="Verdana" w:hAnsi="Verdana" w:cs="Courier New"/>
                <w:bCs/>
                <w:sz w:val="18"/>
                <w:szCs w:val="18"/>
              </w:rPr>
              <w:t xml:space="preserve">Girls’ Teacher High School, </w:t>
            </w:r>
            <w:r>
              <w:rPr>
                <w:rFonts w:ascii="Verdana" w:hAnsi="Verdana"/>
                <w:sz w:val="18"/>
                <w:szCs w:val="18"/>
                <w:lang w:val="en-US"/>
              </w:rPr>
              <w:t>Kütahya, Turkey</w:t>
            </w:r>
          </w:p>
        </w:tc>
        <w:tc>
          <w:tcPr>
            <w:tcW w:w="454" w:type="dxa"/>
            <w:tcBorders>
              <w:top w:val="nil"/>
              <w:left w:val="nil"/>
              <w:bottom w:val="single" w:sz="4" w:space="0" w:color="auto"/>
              <w:right w:val="nil"/>
            </w:tcBorders>
          </w:tcPr>
          <w:p w:rsidR="006E6F7D" w:rsidRDefault="006E6F7D" w:rsidP="007134F2">
            <w:pPr>
              <w:spacing w:line="256" w:lineRule="auto"/>
              <w:jc w:val="center"/>
              <w:rPr>
                <w:rFonts w:ascii="Verdana" w:hAnsi="Verdana"/>
                <w:b/>
                <w:bCs/>
                <w:sz w:val="18"/>
                <w:szCs w:val="18"/>
                <w:lang w:val="en-US"/>
              </w:rPr>
            </w:pPr>
          </w:p>
        </w:tc>
      </w:tr>
      <w:tr w:rsidR="006E6F7D" w:rsidTr="007134F2">
        <w:tc>
          <w:tcPr>
            <w:tcW w:w="2608" w:type="dxa"/>
            <w:tcBorders>
              <w:top w:val="single" w:sz="4" w:space="0" w:color="auto"/>
              <w:left w:val="nil"/>
              <w:bottom w:val="nil"/>
              <w:right w:val="nil"/>
            </w:tcBorders>
          </w:tcPr>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2016-Present</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2009-Present</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2006- Present</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2001-2009</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1996-2006</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1993-1996</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1992-1993</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1988-1992</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i w:val="0"/>
                <w:sz w:val="18"/>
                <w:szCs w:val="18"/>
                <w:lang w:val="en-US"/>
              </w:rPr>
            </w:pPr>
            <w:r>
              <w:rPr>
                <w:rFonts w:ascii="Verdana" w:hAnsi="Verdana"/>
                <w:b/>
                <w:i w:val="0"/>
                <w:sz w:val="18"/>
                <w:szCs w:val="18"/>
                <w:lang w:val="en-US"/>
              </w:rPr>
              <w:t xml:space="preserve">1988 </w:t>
            </w:r>
            <w:r>
              <w:rPr>
                <w:rFonts w:ascii="Verdana" w:hAnsi="Verdana"/>
                <w:i w:val="0"/>
                <w:sz w:val="18"/>
                <w:szCs w:val="18"/>
                <w:lang w:val="en-US"/>
              </w:rPr>
              <w:t>(6 months)</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1984-1988</w:t>
            </w: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p>
          <w:p w:rsidR="006E6F7D" w:rsidRDefault="006E6F7D" w:rsidP="007134F2">
            <w:pPr>
              <w:pStyle w:val="GvdeMetni2"/>
              <w:spacing w:line="240" w:lineRule="auto"/>
              <w:rPr>
                <w:rFonts w:ascii="Verdana" w:hAnsi="Verdana"/>
                <w:b/>
                <w:i w:val="0"/>
                <w:sz w:val="18"/>
                <w:szCs w:val="18"/>
                <w:lang w:val="en-US"/>
              </w:rPr>
            </w:pPr>
            <w:r>
              <w:rPr>
                <w:rFonts w:ascii="Verdana" w:hAnsi="Verdana"/>
                <w:b/>
                <w:i w:val="0"/>
                <w:sz w:val="18"/>
                <w:szCs w:val="18"/>
                <w:lang w:val="en-US"/>
              </w:rPr>
              <w:t>1982-1984</w:t>
            </w:r>
          </w:p>
          <w:p w:rsidR="006E6F7D" w:rsidRDefault="006E6F7D" w:rsidP="007134F2">
            <w:pPr>
              <w:pStyle w:val="GvdeMetni2"/>
              <w:spacing w:line="240" w:lineRule="auto"/>
              <w:rPr>
                <w:rFonts w:ascii="Verdana" w:hAnsi="Verdana"/>
                <w:b/>
                <w:i w:val="0"/>
                <w:sz w:val="18"/>
                <w:szCs w:val="18"/>
                <w:lang w:val="en-US"/>
              </w:rPr>
            </w:pPr>
          </w:p>
        </w:tc>
        <w:tc>
          <w:tcPr>
            <w:tcW w:w="6946" w:type="dxa"/>
            <w:tcBorders>
              <w:top w:val="single" w:sz="4" w:space="0" w:color="auto"/>
              <w:left w:val="nil"/>
              <w:bottom w:val="nil"/>
              <w:right w:val="nil"/>
            </w:tcBorders>
          </w:tcPr>
          <w:p w:rsidR="006E6F7D" w:rsidRDefault="006E6F7D" w:rsidP="007134F2">
            <w:pPr>
              <w:spacing w:line="256" w:lineRule="auto"/>
              <w:ind w:left="-196"/>
              <w:jc w:val="both"/>
              <w:rPr>
                <w:rFonts w:ascii="Verdana" w:hAnsi="Verdana"/>
                <w:i/>
                <w:sz w:val="18"/>
                <w:szCs w:val="18"/>
                <w:lang w:val="en-US"/>
              </w:rPr>
            </w:pPr>
          </w:p>
          <w:p w:rsidR="006E6F7D" w:rsidRDefault="006E6F7D" w:rsidP="007134F2">
            <w:pPr>
              <w:spacing w:line="256" w:lineRule="auto"/>
              <w:ind w:left="-196"/>
              <w:jc w:val="both"/>
              <w:rPr>
                <w:rFonts w:ascii="Verdana" w:hAnsi="Verdana"/>
                <w:sz w:val="18"/>
                <w:szCs w:val="18"/>
                <w:lang w:val="en-US"/>
              </w:rPr>
            </w:pPr>
            <w:r>
              <w:rPr>
                <w:rFonts w:ascii="Verdana" w:hAnsi="Verdana"/>
                <w:i/>
                <w:sz w:val="18"/>
                <w:szCs w:val="18"/>
                <w:lang w:val="en-US"/>
              </w:rPr>
              <w:t>Director</w:t>
            </w:r>
            <w:r>
              <w:rPr>
                <w:rFonts w:ascii="Verdana" w:hAnsi="Verdana"/>
                <w:sz w:val="18"/>
                <w:szCs w:val="18"/>
                <w:lang w:val="en-US"/>
              </w:rPr>
              <w:t xml:space="preserve"> of Hacettepe University, Institute of Public Health, Ankara, Turkey</w:t>
            </w:r>
          </w:p>
          <w:p w:rsidR="006E6F7D" w:rsidRDefault="006E6F7D" w:rsidP="007134F2">
            <w:pPr>
              <w:spacing w:line="256" w:lineRule="auto"/>
              <w:ind w:left="-196"/>
              <w:jc w:val="both"/>
              <w:rPr>
                <w:rFonts w:ascii="Verdana" w:hAnsi="Verdana"/>
                <w:iCs/>
                <w:sz w:val="18"/>
                <w:szCs w:val="18"/>
                <w:lang w:val="en-US"/>
              </w:rPr>
            </w:pPr>
            <w:r>
              <w:rPr>
                <w:rFonts w:ascii="Verdana" w:hAnsi="Verdana"/>
                <w:i/>
                <w:sz w:val="18"/>
                <w:szCs w:val="18"/>
                <w:lang w:val="en-US"/>
              </w:rPr>
              <w:t xml:space="preserve">Director </w:t>
            </w:r>
            <w:r>
              <w:rPr>
                <w:rFonts w:ascii="Verdana" w:hAnsi="Verdana"/>
                <w:sz w:val="18"/>
                <w:szCs w:val="18"/>
                <w:lang w:val="en-US"/>
              </w:rPr>
              <w:t>of Hacettepe University, Women’s Research and Implementation Center (HÜKSAM)</w:t>
            </w:r>
            <w:r>
              <w:t xml:space="preserve">, </w:t>
            </w:r>
            <w:r>
              <w:rPr>
                <w:rFonts w:ascii="Verdana" w:hAnsi="Verdana"/>
                <w:sz w:val="18"/>
                <w:szCs w:val="18"/>
                <w:lang w:val="en-US"/>
              </w:rPr>
              <w:t>Ankara, Turkey</w:t>
            </w:r>
          </w:p>
          <w:p w:rsidR="006E6F7D" w:rsidRDefault="006E6F7D" w:rsidP="007134F2">
            <w:pPr>
              <w:spacing w:line="256" w:lineRule="auto"/>
              <w:ind w:left="-196"/>
              <w:jc w:val="both"/>
              <w:rPr>
                <w:rFonts w:ascii="Verdana" w:hAnsi="Verdana"/>
                <w:i/>
                <w:sz w:val="18"/>
                <w:szCs w:val="18"/>
                <w:lang w:val="en-US"/>
              </w:rPr>
            </w:pPr>
          </w:p>
          <w:p w:rsidR="006E6F7D" w:rsidRDefault="006E6F7D" w:rsidP="007134F2">
            <w:pPr>
              <w:spacing w:line="256" w:lineRule="auto"/>
              <w:ind w:left="-196"/>
              <w:jc w:val="both"/>
              <w:rPr>
                <w:rFonts w:ascii="Verdana" w:hAnsi="Verdana"/>
                <w:iCs/>
                <w:sz w:val="18"/>
                <w:szCs w:val="18"/>
                <w:lang w:val="en-US"/>
              </w:rPr>
            </w:pPr>
            <w:r>
              <w:rPr>
                <w:rFonts w:ascii="Verdana" w:hAnsi="Verdana"/>
                <w:i/>
                <w:sz w:val="18"/>
                <w:szCs w:val="18"/>
                <w:lang w:val="en-US"/>
              </w:rPr>
              <w:t xml:space="preserve">Professor, </w:t>
            </w:r>
            <w:r>
              <w:rPr>
                <w:rFonts w:ascii="Verdana" w:hAnsi="Verdana"/>
                <w:sz w:val="18"/>
                <w:szCs w:val="18"/>
                <w:lang w:val="en-US"/>
              </w:rPr>
              <w:t xml:space="preserve">Hacettepe University Faculty of Medicine Dept. of Public Health, and Institute of Public Health (teaching undergraduate and postgraduate students) </w:t>
            </w:r>
          </w:p>
          <w:p w:rsidR="006E6F7D" w:rsidRDefault="006E6F7D" w:rsidP="007134F2">
            <w:pPr>
              <w:spacing w:line="256" w:lineRule="auto"/>
              <w:ind w:left="-196"/>
              <w:jc w:val="both"/>
              <w:rPr>
                <w:rFonts w:ascii="Verdana" w:hAnsi="Verdana"/>
                <w:iCs/>
                <w:sz w:val="18"/>
                <w:szCs w:val="18"/>
                <w:highlight w:val="yellow"/>
                <w:lang w:val="en-US"/>
              </w:rPr>
            </w:pPr>
          </w:p>
          <w:p w:rsidR="006E6F7D" w:rsidRDefault="006E6F7D" w:rsidP="007134F2">
            <w:pPr>
              <w:spacing w:line="256" w:lineRule="auto"/>
              <w:ind w:left="-196"/>
              <w:jc w:val="both"/>
              <w:rPr>
                <w:rFonts w:ascii="Verdana" w:hAnsi="Verdana"/>
                <w:iCs/>
                <w:sz w:val="18"/>
                <w:szCs w:val="18"/>
                <w:highlight w:val="yellow"/>
                <w:lang w:val="en-US"/>
              </w:rPr>
            </w:pPr>
            <w:r>
              <w:rPr>
                <w:rFonts w:ascii="Verdana" w:hAnsi="Verdana" w:cs="Courier New"/>
                <w:bCs/>
                <w:i/>
                <w:sz w:val="18"/>
                <w:szCs w:val="18"/>
              </w:rPr>
              <w:t>Deputy Director</w:t>
            </w:r>
            <w:r>
              <w:rPr>
                <w:rFonts w:ascii="Verdana" w:hAnsi="Verdana" w:cs="Courier New"/>
                <w:bCs/>
                <w:sz w:val="18"/>
                <w:szCs w:val="18"/>
              </w:rPr>
              <w:t xml:space="preserve"> of </w:t>
            </w:r>
            <w:r>
              <w:rPr>
                <w:rFonts w:ascii="Verdana" w:hAnsi="Verdana"/>
                <w:sz w:val="18"/>
                <w:szCs w:val="18"/>
                <w:lang w:val="en-US"/>
              </w:rPr>
              <w:t>Hacettepe University, Women’s Research and Implementation Center (HÜKSAM)</w:t>
            </w:r>
            <w:r>
              <w:t xml:space="preserve">, </w:t>
            </w:r>
            <w:r>
              <w:rPr>
                <w:rFonts w:ascii="Verdana" w:hAnsi="Verdana"/>
                <w:sz w:val="18"/>
                <w:szCs w:val="18"/>
                <w:lang w:val="en-US"/>
              </w:rPr>
              <w:t>Ankara, Turkey</w:t>
            </w:r>
          </w:p>
          <w:p w:rsidR="006E6F7D" w:rsidRDefault="006E6F7D" w:rsidP="007134F2">
            <w:pPr>
              <w:spacing w:line="256" w:lineRule="auto"/>
              <w:ind w:left="-196"/>
              <w:jc w:val="both"/>
              <w:rPr>
                <w:rFonts w:ascii="Verdana" w:hAnsi="Verdana"/>
                <w:iCs/>
                <w:sz w:val="18"/>
                <w:szCs w:val="18"/>
                <w:highlight w:val="yellow"/>
                <w:lang w:val="en-US"/>
              </w:rPr>
            </w:pPr>
          </w:p>
          <w:p w:rsidR="006E6F7D" w:rsidRDefault="006E6F7D" w:rsidP="007134F2">
            <w:pPr>
              <w:spacing w:line="256" w:lineRule="auto"/>
              <w:ind w:left="-196"/>
              <w:jc w:val="both"/>
              <w:rPr>
                <w:rFonts w:ascii="Verdana" w:hAnsi="Verdana"/>
                <w:iCs/>
                <w:sz w:val="18"/>
                <w:szCs w:val="18"/>
                <w:lang w:val="en-US"/>
              </w:rPr>
            </w:pPr>
            <w:r>
              <w:rPr>
                <w:rFonts w:ascii="Verdana" w:hAnsi="Verdana"/>
                <w:sz w:val="18"/>
                <w:szCs w:val="18"/>
                <w:lang w:val="en-US"/>
              </w:rPr>
              <w:t xml:space="preserve">Assoc. </w:t>
            </w:r>
            <w:r>
              <w:rPr>
                <w:rFonts w:ascii="Verdana" w:hAnsi="Verdana"/>
                <w:i/>
                <w:sz w:val="18"/>
                <w:szCs w:val="18"/>
                <w:lang w:val="en-US"/>
              </w:rPr>
              <w:t xml:space="preserve">Professor, </w:t>
            </w:r>
            <w:r>
              <w:rPr>
                <w:rFonts w:ascii="Verdana" w:hAnsi="Verdana"/>
                <w:sz w:val="18"/>
                <w:szCs w:val="18"/>
                <w:lang w:val="en-US"/>
              </w:rPr>
              <w:t>Hacettepe University, Faculty of Medicine Dept. of Public Health, and Institute of Public Health (teaching undergraduate and postgraduate students) Ankara, Turkey</w:t>
            </w:r>
          </w:p>
          <w:p w:rsidR="006E6F7D" w:rsidRDefault="006E6F7D" w:rsidP="007134F2">
            <w:pPr>
              <w:spacing w:line="256" w:lineRule="auto"/>
              <w:ind w:left="-196"/>
              <w:jc w:val="both"/>
              <w:rPr>
                <w:rFonts w:ascii="Verdana" w:hAnsi="Verdana"/>
                <w:sz w:val="18"/>
                <w:szCs w:val="18"/>
                <w:lang w:val="en-US"/>
              </w:rPr>
            </w:pPr>
          </w:p>
          <w:p w:rsidR="006E6F7D" w:rsidRDefault="006E6F7D" w:rsidP="007134F2">
            <w:pPr>
              <w:spacing w:line="256" w:lineRule="auto"/>
              <w:ind w:left="-196"/>
              <w:jc w:val="both"/>
              <w:rPr>
                <w:rFonts w:ascii="Verdana" w:hAnsi="Verdana"/>
                <w:i/>
                <w:sz w:val="18"/>
                <w:szCs w:val="18"/>
                <w:lang w:val="en-US"/>
              </w:rPr>
            </w:pPr>
            <w:r>
              <w:rPr>
                <w:rFonts w:ascii="Verdana" w:hAnsi="Verdana"/>
                <w:bCs/>
                <w:i/>
                <w:sz w:val="18"/>
                <w:szCs w:val="18"/>
                <w:lang w:val="en-US"/>
              </w:rPr>
              <w:t xml:space="preserve">Assistant Professor, </w:t>
            </w:r>
            <w:r>
              <w:rPr>
                <w:rFonts w:ascii="Verdana" w:hAnsi="Verdana"/>
                <w:sz w:val="18"/>
                <w:szCs w:val="18"/>
                <w:lang w:val="en-US"/>
              </w:rPr>
              <w:t>Hacettepe University, Faculty of Medicine Dept. of Public Health, and Institute of Public Health (teaching undergraduate and postgraduate students), Ankara, Turkey</w:t>
            </w:r>
          </w:p>
          <w:p w:rsidR="006E6F7D" w:rsidRDefault="006E6F7D" w:rsidP="007134F2">
            <w:pPr>
              <w:spacing w:line="256" w:lineRule="auto"/>
              <w:ind w:left="-196"/>
              <w:jc w:val="both"/>
              <w:rPr>
                <w:rFonts w:ascii="Verdana" w:hAnsi="Verdana"/>
                <w:sz w:val="18"/>
                <w:szCs w:val="18"/>
                <w:lang w:val="en-US"/>
              </w:rPr>
            </w:pPr>
          </w:p>
          <w:p w:rsidR="006E6F7D" w:rsidRDefault="006E6F7D" w:rsidP="007134F2">
            <w:pPr>
              <w:spacing w:line="256" w:lineRule="auto"/>
              <w:ind w:left="-196"/>
              <w:jc w:val="both"/>
              <w:rPr>
                <w:rFonts w:ascii="Verdana" w:hAnsi="Verdana"/>
                <w:sz w:val="18"/>
                <w:szCs w:val="18"/>
                <w:lang w:val="en-US"/>
              </w:rPr>
            </w:pPr>
            <w:r>
              <w:rPr>
                <w:rFonts w:ascii="Verdana" w:hAnsi="Verdana" w:cs="Courier New"/>
                <w:bCs/>
                <w:i/>
                <w:sz w:val="18"/>
                <w:szCs w:val="18"/>
              </w:rPr>
              <w:lastRenderedPageBreak/>
              <w:t>Instructor</w:t>
            </w:r>
            <w:r>
              <w:rPr>
                <w:rFonts w:ascii="Verdana" w:hAnsi="Verdana"/>
                <w:sz w:val="18"/>
                <w:szCs w:val="18"/>
                <w:lang w:val="en-US"/>
              </w:rPr>
              <w:t>, Hacettepe University, Faculty of Medicine Dept. of Public Health, and Institute of Public Health (teaching undergraduate and postgraduate students), Ankara, Turkey</w:t>
            </w:r>
          </w:p>
          <w:p w:rsidR="006E6F7D" w:rsidRDefault="006E6F7D" w:rsidP="007134F2">
            <w:pPr>
              <w:spacing w:line="256" w:lineRule="auto"/>
              <w:ind w:left="-196"/>
              <w:jc w:val="both"/>
              <w:rPr>
                <w:rFonts w:ascii="Verdana" w:hAnsi="Verdana"/>
                <w:sz w:val="18"/>
                <w:szCs w:val="18"/>
                <w:lang w:val="en-US"/>
              </w:rPr>
            </w:pPr>
          </w:p>
          <w:p w:rsidR="006E6F7D" w:rsidRDefault="006E6F7D" w:rsidP="007134F2">
            <w:pPr>
              <w:spacing w:line="256" w:lineRule="auto"/>
              <w:ind w:left="-196"/>
              <w:jc w:val="both"/>
              <w:rPr>
                <w:rFonts w:ascii="Verdana" w:hAnsi="Verdana"/>
                <w:sz w:val="18"/>
                <w:szCs w:val="18"/>
                <w:lang w:val="en-US"/>
              </w:rPr>
            </w:pPr>
            <w:r>
              <w:rPr>
                <w:rFonts w:ascii="Verdana" w:hAnsi="Verdana"/>
                <w:i/>
                <w:sz w:val="18"/>
                <w:szCs w:val="18"/>
                <w:lang w:val="en-US"/>
              </w:rPr>
              <w:t>Research Assistant</w:t>
            </w:r>
            <w:r>
              <w:rPr>
                <w:rFonts w:ascii="Verdana" w:hAnsi="Verdana"/>
                <w:sz w:val="18"/>
                <w:szCs w:val="18"/>
                <w:lang w:val="en-US"/>
              </w:rPr>
              <w:t>, Hacettepe University, Faculty of Medicine Dept. of Public Health, Ankara, Turkey</w:t>
            </w:r>
          </w:p>
          <w:p w:rsidR="006E6F7D" w:rsidRDefault="006E6F7D" w:rsidP="007134F2">
            <w:pPr>
              <w:spacing w:line="256" w:lineRule="auto"/>
              <w:ind w:left="-196"/>
              <w:jc w:val="both"/>
              <w:rPr>
                <w:rFonts w:ascii="Verdana" w:hAnsi="Verdana"/>
                <w:iCs/>
                <w:sz w:val="18"/>
                <w:szCs w:val="18"/>
                <w:lang w:val="en-US"/>
              </w:rPr>
            </w:pPr>
            <w:r>
              <w:rPr>
                <w:rFonts w:ascii="Verdana" w:hAnsi="Verdana"/>
                <w:i/>
                <w:iCs/>
                <w:sz w:val="18"/>
                <w:szCs w:val="18"/>
                <w:lang w:val="en-US"/>
              </w:rPr>
              <w:t xml:space="preserve">GP, Clinical Trainer, </w:t>
            </w:r>
            <w:r>
              <w:rPr>
                <w:rFonts w:ascii="Verdana" w:hAnsi="Verdana"/>
                <w:iCs/>
                <w:sz w:val="18"/>
                <w:szCs w:val="18"/>
                <w:lang w:val="en-US"/>
              </w:rPr>
              <w:t>Family Planning Training Centre, Cubuk Health Training and Research Area which was an affiliated District Hospital of Hacettepe University, Faculty of Medicine, Dept. of Public Health., Ankara, Turkey</w:t>
            </w:r>
          </w:p>
          <w:p w:rsidR="006E6F7D" w:rsidRDefault="006E6F7D" w:rsidP="007134F2">
            <w:pPr>
              <w:spacing w:line="256" w:lineRule="auto"/>
              <w:ind w:left="-196"/>
              <w:jc w:val="both"/>
              <w:rPr>
                <w:rFonts w:ascii="Verdana" w:hAnsi="Verdana"/>
                <w:sz w:val="18"/>
                <w:szCs w:val="18"/>
                <w:lang w:val="en-US"/>
              </w:rPr>
            </w:pPr>
          </w:p>
          <w:p w:rsidR="006E6F7D" w:rsidRDefault="006E6F7D" w:rsidP="007134F2">
            <w:pPr>
              <w:spacing w:line="256" w:lineRule="auto"/>
              <w:ind w:left="-196"/>
              <w:jc w:val="both"/>
              <w:rPr>
                <w:rFonts w:ascii="Verdana" w:hAnsi="Verdana"/>
                <w:iCs/>
                <w:sz w:val="18"/>
                <w:szCs w:val="18"/>
                <w:lang w:val="en-US"/>
              </w:rPr>
            </w:pPr>
            <w:r>
              <w:rPr>
                <w:rFonts w:ascii="Verdana" w:hAnsi="Verdana"/>
                <w:i/>
                <w:iCs/>
                <w:sz w:val="18"/>
                <w:szCs w:val="18"/>
                <w:lang w:val="en-US"/>
              </w:rPr>
              <w:t xml:space="preserve">GP, </w:t>
            </w:r>
            <w:r>
              <w:rPr>
                <w:rFonts w:ascii="Verdana" w:hAnsi="Verdana"/>
                <w:iCs/>
                <w:sz w:val="18"/>
                <w:szCs w:val="18"/>
                <w:lang w:val="en-US"/>
              </w:rPr>
              <w:t>Ministry of Health, General Directorate of Mother &amp; Child Health/Family Planning, Ankara, Turkey</w:t>
            </w:r>
          </w:p>
          <w:p w:rsidR="006E6F7D" w:rsidRDefault="006E6F7D" w:rsidP="007134F2">
            <w:pPr>
              <w:spacing w:line="256" w:lineRule="auto"/>
              <w:ind w:left="-196"/>
              <w:jc w:val="both"/>
              <w:rPr>
                <w:rFonts w:ascii="Verdana" w:hAnsi="Verdana"/>
                <w:sz w:val="18"/>
                <w:szCs w:val="18"/>
                <w:lang w:val="en-US"/>
              </w:rPr>
            </w:pPr>
          </w:p>
          <w:p w:rsidR="006E6F7D" w:rsidRDefault="006E6F7D" w:rsidP="007134F2">
            <w:pPr>
              <w:spacing w:line="256" w:lineRule="auto"/>
              <w:ind w:left="-196"/>
              <w:jc w:val="both"/>
              <w:rPr>
                <w:rFonts w:ascii="Verdana" w:hAnsi="Verdana"/>
                <w:sz w:val="18"/>
                <w:szCs w:val="18"/>
                <w:lang w:val="en-US"/>
              </w:rPr>
            </w:pPr>
            <w:r>
              <w:rPr>
                <w:rFonts w:ascii="Verdana" w:hAnsi="Verdana"/>
                <w:i/>
                <w:iCs/>
                <w:sz w:val="18"/>
                <w:szCs w:val="18"/>
                <w:lang w:val="en-US"/>
              </w:rPr>
              <w:t xml:space="preserve">General Practitioner (GP), </w:t>
            </w:r>
            <w:r>
              <w:rPr>
                <w:rFonts w:ascii="Verdana" w:hAnsi="Verdana"/>
                <w:iCs/>
                <w:sz w:val="18"/>
                <w:szCs w:val="18"/>
                <w:lang w:val="en-US"/>
              </w:rPr>
              <w:t>Compulsory Service,</w:t>
            </w:r>
            <w:r>
              <w:rPr>
                <w:rFonts w:ascii="Verdana" w:hAnsi="Verdana"/>
                <w:i/>
                <w:iCs/>
                <w:sz w:val="18"/>
                <w:szCs w:val="18"/>
                <w:lang w:val="en-US"/>
              </w:rPr>
              <w:t xml:space="preserve"> </w:t>
            </w:r>
            <w:r>
              <w:rPr>
                <w:rFonts w:ascii="Verdana" w:hAnsi="Verdana"/>
                <w:iCs/>
                <w:sz w:val="18"/>
                <w:szCs w:val="18"/>
                <w:lang w:val="en-US"/>
              </w:rPr>
              <w:t>Pinarbasi Health Centre, Kayseri, Ankara</w:t>
            </w:r>
          </w:p>
        </w:tc>
        <w:tc>
          <w:tcPr>
            <w:tcW w:w="454" w:type="dxa"/>
            <w:tcBorders>
              <w:top w:val="single" w:sz="4" w:space="0" w:color="auto"/>
              <w:left w:val="nil"/>
              <w:bottom w:val="nil"/>
              <w:right w:val="nil"/>
            </w:tcBorders>
          </w:tcPr>
          <w:p w:rsidR="006E6F7D" w:rsidRDefault="006E6F7D" w:rsidP="007134F2">
            <w:pPr>
              <w:spacing w:line="256" w:lineRule="auto"/>
              <w:ind w:left="125"/>
              <w:jc w:val="center"/>
              <w:rPr>
                <w:rFonts w:ascii="Verdana" w:hAnsi="Verdana"/>
                <w:sz w:val="18"/>
                <w:szCs w:val="18"/>
                <w:lang w:val="en-US"/>
              </w:rPr>
            </w:pPr>
          </w:p>
        </w:tc>
      </w:tr>
    </w:tbl>
    <w:p w:rsidR="006E6F7D" w:rsidRDefault="006E6F7D" w:rsidP="006E6F7D">
      <w:pPr>
        <w:pBdr>
          <w:bottom w:val="single" w:sz="4" w:space="1" w:color="auto"/>
        </w:pBdr>
        <w:rPr>
          <w:rFonts w:ascii="Verdana" w:eastAsia="SimSun" w:hAnsi="Verdana" w:cs="Courier New"/>
          <w:b/>
          <w:bCs/>
          <w:sz w:val="18"/>
          <w:szCs w:val="18"/>
          <w:lang w:val="en-US" w:eastAsia="zh-CN"/>
        </w:rPr>
      </w:pPr>
    </w:p>
    <w:p w:rsidR="006E6F7D" w:rsidRDefault="006E6F7D" w:rsidP="006E6F7D">
      <w:pPr>
        <w:pBdr>
          <w:bottom w:val="single" w:sz="4" w:space="1" w:color="auto"/>
        </w:pBdr>
        <w:rPr>
          <w:rFonts w:ascii="Verdana" w:eastAsia="SimSun" w:hAnsi="Verdana" w:cs="Courier New"/>
          <w:b/>
          <w:bCs/>
          <w:sz w:val="18"/>
          <w:szCs w:val="18"/>
          <w:lang w:val="en-US" w:eastAsia="zh-CN"/>
        </w:rPr>
      </w:pPr>
    </w:p>
    <w:p w:rsidR="006E6F7D" w:rsidRDefault="006E6F7D" w:rsidP="006E6F7D">
      <w:pPr>
        <w:pBdr>
          <w:bottom w:val="single" w:sz="4" w:space="1" w:color="auto"/>
        </w:pBdr>
        <w:rPr>
          <w:rFonts w:ascii="Verdana" w:eastAsia="SimSun" w:hAnsi="Verdana" w:cs="Courier New"/>
          <w:b/>
          <w:bCs/>
          <w:sz w:val="18"/>
          <w:szCs w:val="18"/>
          <w:lang w:val="en-US" w:eastAsia="zh-CN"/>
        </w:rPr>
      </w:pPr>
    </w:p>
    <w:p w:rsidR="006E6F7D" w:rsidRDefault="006E6F7D" w:rsidP="006E6F7D">
      <w:pPr>
        <w:pBdr>
          <w:bottom w:val="single" w:sz="4" w:space="1" w:color="auto"/>
        </w:pBdr>
        <w:rPr>
          <w:rFonts w:ascii="Verdana" w:eastAsia="SimSun" w:hAnsi="Verdana" w:cs="Courier New"/>
          <w:b/>
          <w:bCs/>
          <w:sz w:val="18"/>
          <w:szCs w:val="18"/>
          <w:lang w:val="en-US" w:eastAsia="zh-CN"/>
        </w:rPr>
      </w:pPr>
    </w:p>
    <w:p w:rsidR="006E6F7D" w:rsidRDefault="006E6F7D" w:rsidP="006E6F7D">
      <w:pPr>
        <w:pBdr>
          <w:bottom w:val="single" w:sz="4" w:space="1" w:color="auto"/>
        </w:pBdr>
        <w:rPr>
          <w:rFonts w:ascii="Verdana" w:hAnsi="Verdana"/>
          <w:b/>
          <w:bCs/>
          <w:sz w:val="18"/>
          <w:szCs w:val="18"/>
          <w:lang w:val="en-US"/>
        </w:rPr>
      </w:pPr>
      <w:bookmarkStart w:id="0" w:name="_GoBack"/>
      <w:bookmarkEnd w:id="0"/>
      <w:r>
        <w:rPr>
          <w:rFonts w:ascii="Verdana" w:eastAsia="SimSun" w:hAnsi="Verdana" w:cs="Courier New"/>
          <w:b/>
          <w:bCs/>
          <w:sz w:val="18"/>
          <w:szCs w:val="18"/>
          <w:lang w:val="en-US" w:eastAsia="zh-CN"/>
        </w:rPr>
        <w:t>PROJECTS (2012-2019)</w:t>
      </w:r>
    </w:p>
    <w:p w:rsidR="006E6F7D" w:rsidRDefault="006E6F7D" w:rsidP="006E6F7D">
      <w:pPr>
        <w:pStyle w:val="GvdeMetni"/>
        <w:spacing w:line="240" w:lineRule="auto"/>
        <w:jc w:val="both"/>
        <w:rPr>
          <w:rFonts w:ascii="Verdana" w:hAnsi="Verdana" w:cs="Calibri"/>
          <w:b/>
          <w:bCs/>
          <w:iCs/>
          <w:sz w:val="18"/>
          <w:szCs w:val="18"/>
          <w:lang w:val="en-US"/>
        </w:rPr>
      </w:pPr>
    </w:p>
    <w:p w:rsidR="006E6F7D" w:rsidRDefault="006E6F7D" w:rsidP="006E6F7D">
      <w:pPr>
        <w:pStyle w:val="GvdeMetni2"/>
        <w:spacing w:line="240" w:lineRule="auto"/>
        <w:ind w:left="2160" w:hanging="2160"/>
        <w:rPr>
          <w:rFonts w:ascii="Verdana" w:hAnsi="Verdana" w:cs="Calibri"/>
          <w:bCs/>
          <w:i w:val="0"/>
          <w:iCs w:val="0"/>
          <w:sz w:val="18"/>
          <w:szCs w:val="18"/>
          <w:lang w:val="en-US"/>
        </w:rPr>
      </w:pPr>
      <w:r>
        <w:rPr>
          <w:rFonts w:ascii="Verdana" w:hAnsi="Verdana" w:cs="Calibri"/>
          <w:b/>
          <w:bCs/>
          <w:i w:val="0"/>
          <w:iCs w:val="0"/>
          <w:sz w:val="18"/>
          <w:szCs w:val="18"/>
          <w:lang w:val="en-US"/>
        </w:rPr>
        <w:t>2018- Present</w:t>
      </w:r>
      <w:r>
        <w:rPr>
          <w:rFonts w:ascii="Verdana" w:hAnsi="Verdana" w:cs="Calibri"/>
          <w:b/>
          <w:bCs/>
          <w:i w:val="0"/>
          <w:iCs w:val="0"/>
          <w:sz w:val="18"/>
          <w:szCs w:val="18"/>
          <w:lang w:val="en-US"/>
        </w:rPr>
        <w:tab/>
      </w:r>
      <w:r>
        <w:rPr>
          <w:rFonts w:ascii="Verdana" w:hAnsi="Verdana" w:cs="Calibri"/>
          <w:bCs/>
          <w:iCs w:val="0"/>
          <w:sz w:val="18"/>
          <w:szCs w:val="18"/>
          <w:lang w:val="en-US"/>
        </w:rPr>
        <w:t xml:space="preserve">Co-investigator, </w:t>
      </w:r>
      <w:r>
        <w:rPr>
          <w:rFonts w:ascii="Verdana" w:hAnsi="Verdana" w:cs="Calibri"/>
          <w:bCs/>
          <w:i w:val="0"/>
          <w:iCs w:val="0"/>
          <w:sz w:val="18"/>
          <w:szCs w:val="18"/>
          <w:lang w:val="en-US"/>
        </w:rPr>
        <w:t>R4HC-MENA Project, Conflict &amp;Health, Turkey</w:t>
      </w:r>
    </w:p>
    <w:p w:rsidR="006E6F7D" w:rsidRDefault="006E6F7D" w:rsidP="006E6F7D">
      <w:pPr>
        <w:pStyle w:val="GvdeMetni2"/>
        <w:spacing w:line="240" w:lineRule="auto"/>
        <w:ind w:left="2160" w:hanging="2160"/>
        <w:rPr>
          <w:rFonts w:ascii="Verdana" w:hAnsi="Verdana" w:cs="Calibri"/>
          <w:bCs/>
          <w:i w:val="0"/>
          <w:iCs w:val="0"/>
          <w:sz w:val="18"/>
          <w:szCs w:val="18"/>
          <w:lang w:val="en-US"/>
        </w:rPr>
      </w:pPr>
    </w:p>
    <w:p w:rsidR="006E6F7D" w:rsidRDefault="006E6F7D" w:rsidP="006E6F7D">
      <w:pPr>
        <w:pStyle w:val="GvdeMetni2"/>
        <w:spacing w:line="240" w:lineRule="auto"/>
        <w:ind w:left="2160" w:hanging="2160"/>
        <w:rPr>
          <w:rFonts w:ascii="Verdana" w:hAnsi="Verdana" w:cs="Courier New"/>
          <w:bCs/>
          <w:i w:val="0"/>
          <w:sz w:val="18"/>
          <w:szCs w:val="18"/>
        </w:rPr>
      </w:pPr>
      <w:r>
        <w:rPr>
          <w:rFonts w:ascii="Verdana" w:hAnsi="Verdana" w:cs="Calibri"/>
          <w:b/>
          <w:bCs/>
          <w:i w:val="0"/>
          <w:iCs w:val="0"/>
          <w:sz w:val="18"/>
          <w:szCs w:val="18"/>
          <w:lang w:val="en-US"/>
        </w:rPr>
        <w:t>2017-Present</w:t>
      </w:r>
      <w:r>
        <w:rPr>
          <w:rFonts w:ascii="Verdana" w:hAnsi="Verdana" w:cs="Calibri"/>
          <w:b/>
          <w:bCs/>
          <w:i w:val="0"/>
          <w:iCs w:val="0"/>
          <w:sz w:val="18"/>
          <w:szCs w:val="18"/>
          <w:lang w:val="en-US"/>
        </w:rPr>
        <w:tab/>
      </w:r>
      <w:r>
        <w:rPr>
          <w:rFonts w:ascii="Verdana" w:hAnsi="Verdana" w:cs="Courier New"/>
          <w:bCs/>
          <w:sz w:val="18"/>
          <w:szCs w:val="18"/>
        </w:rPr>
        <w:t>Principal Investigator,</w:t>
      </w:r>
      <w:r>
        <w:rPr>
          <w:rFonts w:ascii="Verdana" w:hAnsi="Verdana" w:cs="Courier New"/>
          <w:bCs/>
          <w:i w:val="0"/>
          <w:sz w:val="18"/>
          <w:szCs w:val="18"/>
        </w:rPr>
        <w:t xml:space="preserve"> Research on Determining the Reproductive Health and Gender Based Violence Needs of Syrian Women who applied to Women’s Health Centers</w:t>
      </w:r>
    </w:p>
    <w:p w:rsidR="006E6F7D" w:rsidRDefault="006E6F7D" w:rsidP="006E6F7D">
      <w:pPr>
        <w:pStyle w:val="GvdeMetni2"/>
        <w:spacing w:line="240" w:lineRule="auto"/>
        <w:ind w:left="2160" w:hanging="2160"/>
        <w:rPr>
          <w:rFonts w:ascii="Verdana" w:hAnsi="Verdana" w:cs="Courier New"/>
          <w:bCs/>
          <w:i w:val="0"/>
          <w:sz w:val="18"/>
          <w:szCs w:val="18"/>
        </w:rPr>
      </w:pPr>
    </w:p>
    <w:p w:rsidR="006E6F7D" w:rsidRDefault="006E6F7D" w:rsidP="006E6F7D">
      <w:pPr>
        <w:pStyle w:val="GvdeMetni2"/>
        <w:spacing w:line="240" w:lineRule="auto"/>
        <w:ind w:left="2160" w:hanging="2160"/>
        <w:rPr>
          <w:rFonts w:ascii="Verdana" w:hAnsi="Verdana" w:cs="Calibri"/>
          <w:i w:val="0"/>
          <w:color w:val="000000"/>
          <w:sz w:val="18"/>
          <w:szCs w:val="18"/>
        </w:rPr>
      </w:pPr>
      <w:r>
        <w:rPr>
          <w:rFonts w:ascii="Verdana" w:hAnsi="Verdana" w:cs="Calibri"/>
          <w:b/>
          <w:bCs/>
          <w:i w:val="0"/>
          <w:iCs w:val="0"/>
          <w:sz w:val="18"/>
          <w:szCs w:val="18"/>
          <w:lang w:val="en-US"/>
        </w:rPr>
        <w:t>2015-Present</w:t>
      </w:r>
      <w:r>
        <w:rPr>
          <w:rFonts w:ascii="Verdana" w:hAnsi="Verdana" w:cs="Calibri"/>
          <w:b/>
          <w:bCs/>
          <w:i w:val="0"/>
          <w:iCs w:val="0"/>
          <w:sz w:val="18"/>
          <w:szCs w:val="18"/>
          <w:lang w:val="en-US"/>
        </w:rPr>
        <w:tab/>
      </w:r>
      <w:r>
        <w:rPr>
          <w:rFonts w:ascii="Verdana" w:hAnsi="Verdana" w:cs="Calibri"/>
          <w:bCs/>
          <w:iCs w:val="0"/>
          <w:sz w:val="18"/>
          <w:szCs w:val="18"/>
          <w:lang w:val="en-US"/>
        </w:rPr>
        <w:t>Project Coordinator,</w:t>
      </w:r>
      <w:r>
        <w:rPr>
          <w:rFonts w:ascii="Verdana" w:hAnsi="Verdana" w:cs="Calibri"/>
          <w:bCs/>
          <w:i w:val="0"/>
          <w:iCs w:val="0"/>
          <w:sz w:val="18"/>
          <w:szCs w:val="18"/>
          <w:lang w:val="en-US"/>
        </w:rPr>
        <w:t xml:space="preserve"> “</w:t>
      </w:r>
      <w:r>
        <w:rPr>
          <w:rFonts w:ascii="Verdana" w:hAnsi="Verdana" w:cs="Calibri"/>
          <w:i w:val="0"/>
          <w:color w:val="000000"/>
          <w:sz w:val="18"/>
          <w:szCs w:val="18"/>
        </w:rPr>
        <w:t>Strengthening Access to Sexual and Reproductive Health and Sexual and Gender Based Violence Services for Syrian and Other Refugees thru Women and Girl Safe Spaces (WGSS)/Women Health Counselling Units Project”,</w:t>
      </w:r>
      <w:r>
        <w:rPr>
          <w:rFonts w:ascii="Verdana" w:hAnsi="Verdana" w:cs="Calibri"/>
          <w:color w:val="000000"/>
          <w:sz w:val="18"/>
          <w:szCs w:val="18"/>
        </w:rPr>
        <w:t xml:space="preserve"> </w:t>
      </w:r>
      <w:r>
        <w:rPr>
          <w:rFonts w:ascii="Verdana" w:hAnsi="Verdana" w:cs="Calibri"/>
          <w:i w:val="0"/>
          <w:color w:val="000000"/>
          <w:sz w:val="18"/>
          <w:szCs w:val="18"/>
        </w:rPr>
        <w:t>Funded by UNFPA and ECHO, Ankara, Turkey</w:t>
      </w:r>
    </w:p>
    <w:p w:rsidR="006E6F7D" w:rsidRDefault="006E6F7D" w:rsidP="006E6F7D">
      <w:pPr>
        <w:spacing w:before="100" w:beforeAutospacing="1" w:after="100" w:afterAutospacing="1"/>
        <w:ind w:left="2160" w:hanging="2160"/>
        <w:jc w:val="both"/>
        <w:rPr>
          <w:rFonts w:ascii="Verdana" w:hAnsi="Verdana" w:cs="Arial"/>
          <w:i/>
          <w:iCs/>
          <w:sz w:val="18"/>
          <w:szCs w:val="18"/>
          <w:lang w:val="en-US"/>
        </w:rPr>
      </w:pPr>
      <w:r>
        <w:rPr>
          <w:rFonts w:ascii="Verdana" w:hAnsi="Verdana" w:cs="Arial Unicode MS"/>
          <w:b/>
          <w:color w:val="000000"/>
          <w:sz w:val="18"/>
          <w:szCs w:val="18"/>
          <w:lang w:val="en-US"/>
        </w:rPr>
        <w:t>2017- 2018</w:t>
      </w:r>
      <w:r>
        <w:rPr>
          <w:rFonts w:ascii="Verdana" w:hAnsi="Verdana" w:cs="Arial Unicode MS"/>
          <w:color w:val="000000"/>
          <w:sz w:val="18"/>
          <w:szCs w:val="18"/>
          <w:lang w:val="en-US"/>
        </w:rPr>
        <w:tab/>
      </w:r>
      <w:r>
        <w:rPr>
          <w:rFonts w:ascii="Verdana" w:hAnsi="Verdana" w:cs="Arial Unicode MS"/>
          <w:i/>
          <w:color w:val="000000"/>
          <w:sz w:val="18"/>
          <w:szCs w:val="18"/>
          <w:lang w:val="en-US"/>
        </w:rPr>
        <w:t>Expert</w:t>
      </w:r>
      <w:r>
        <w:rPr>
          <w:rFonts w:ascii="Verdana" w:hAnsi="Verdana" w:cs="Arial Unicode MS"/>
          <w:color w:val="000000"/>
          <w:sz w:val="18"/>
          <w:szCs w:val="18"/>
          <w:lang w:val="en-US"/>
        </w:rPr>
        <w:t xml:space="preserve">, </w:t>
      </w:r>
      <w:r>
        <w:rPr>
          <w:rFonts w:ascii="Verdana" w:hAnsi="Verdana" w:cs="Arial Unicode MS"/>
          <w:i/>
          <w:color w:val="000000"/>
          <w:sz w:val="18"/>
          <w:szCs w:val="18"/>
          <w:lang w:val="en-US"/>
        </w:rPr>
        <w:t>“Women’s Health Platform” Webinar Program</w:t>
      </w:r>
      <w:r>
        <w:rPr>
          <w:rFonts w:ascii="Verdana" w:hAnsi="Verdana" w:cs="Arial Unicode MS"/>
          <w:color w:val="000000"/>
          <w:sz w:val="18"/>
          <w:szCs w:val="18"/>
          <w:lang w:val="en-US"/>
        </w:rPr>
        <w:t>, a part of the “Libraries For Everyone–LIFE” Program, Hacettepe University Technopolis-Technology Transfer Center with funding from the Bill &amp; Melinda Gates Foundation</w:t>
      </w:r>
    </w:p>
    <w:p w:rsidR="006E6F7D" w:rsidRDefault="006E6F7D" w:rsidP="006E6F7D">
      <w:pPr>
        <w:pBdr>
          <w:bottom w:val="single" w:sz="12" w:space="1" w:color="auto"/>
        </w:pBdr>
        <w:ind w:left="2160" w:hanging="2160"/>
        <w:jc w:val="both"/>
        <w:rPr>
          <w:rFonts w:ascii="Verdana" w:hAnsi="Verdana" w:cs="Courier New"/>
          <w:bCs/>
          <w:sz w:val="18"/>
          <w:szCs w:val="18"/>
        </w:rPr>
      </w:pPr>
      <w:r>
        <w:rPr>
          <w:rFonts w:ascii="Verdana" w:hAnsi="Verdana" w:cs="Courier New"/>
          <w:b/>
          <w:bCs/>
          <w:sz w:val="18"/>
          <w:szCs w:val="18"/>
        </w:rPr>
        <w:t>2015-2016</w:t>
      </w:r>
      <w:r>
        <w:rPr>
          <w:rFonts w:ascii="Verdana" w:hAnsi="Verdana" w:cs="Courier New"/>
          <w:bCs/>
          <w:sz w:val="18"/>
          <w:szCs w:val="18"/>
        </w:rPr>
        <w:tab/>
      </w:r>
      <w:r>
        <w:rPr>
          <w:rFonts w:ascii="Verdana" w:hAnsi="Verdana" w:cs="Courier New"/>
          <w:bCs/>
          <w:i/>
          <w:sz w:val="18"/>
          <w:szCs w:val="18"/>
        </w:rPr>
        <w:t>Principal Investigat</w:t>
      </w:r>
      <w:r>
        <w:rPr>
          <w:rFonts w:ascii="Verdana" w:hAnsi="Verdana" w:cs="Courier New"/>
          <w:bCs/>
          <w:sz w:val="18"/>
          <w:szCs w:val="18"/>
        </w:rPr>
        <w:t>or, “Development of Turkish Health Literacy Scale for Literate Adult Population in Turkey”, Hacettepe University, Ankara, Turkey</w:t>
      </w:r>
    </w:p>
    <w:p w:rsidR="006E6F7D" w:rsidRDefault="006E6F7D" w:rsidP="006E6F7D">
      <w:pPr>
        <w:pBdr>
          <w:bottom w:val="single" w:sz="12" w:space="1" w:color="auto"/>
        </w:pBdr>
        <w:ind w:left="2160" w:hanging="2160"/>
        <w:jc w:val="both"/>
        <w:rPr>
          <w:rFonts w:ascii="Verdana" w:hAnsi="Verdana" w:cs="Courier New"/>
          <w:bCs/>
          <w:sz w:val="18"/>
          <w:szCs w:val="18"/>
        </w:rPr>
      </w:pPr>
      <w:r>
        <w:rPr>
          <w:rFonts w:ascii="Verdana" w:hAnsi="Verdana" w:cs="Courier New"/>
          <w:b/>
          <w:bCs/>
          <w:sz w:val="18"/>
          <w:szCs w:val="18"/>
        </w:rPr>
        <w:t>2013-2016</w:t>
      </w:r>
      <w:r>
        <w:rPr>
          <w:rFonts w:ascii="Verdana" w:hAnsi="Verdana" w:cs="Courier New"/>
          <w:b/>
          <w:bCs/>
          <w:sz w:val="18"/>
          <w:szCs w:val="18"/>
        </w:rPr>
        <w:tab/>
      </w:r>
      <w:r>
        <w:rPr>
          <w:rFonts w:ascii="Verdana" w:hAnsi="Verdana" w:cs="Calibri"/>
          <w:bCs/>
          <w:i/>
          <w:iCs/>
          <w:sz w:val="18"/>
          <w:szCs w:val="18"/>
          <w:lang w:val="en-US"/>
        </w:rPr>
        <w:t>Project Coordinator</w:t>
      </w:r>
      <w:r>
        <w:rPr>
          <w:rFonts w:ascii="Verdana" w:hAnsi="Verdana" w:cs="Courier New"/>
          <w:bCs/>
          <w:i/>
          <w:sz w:val="18"/>
          <w:szCs w:val="18"/>
        </w:rPr>
        <w:t xml:space="preserve"> and National Consultant; </w:t>
      </w:r>
      <w:r>
        <w:rPr>
          <w:rFonts w:ascii="Verdana" w:hAnsi="Verdana" w:cs="Courier New"/>
          <w:bCs/>
          <w:sz w:val="18"/>
          <w:szCs w:val="18"/>
        </w:rPr>
        <w:t>“Technical Assistance on Women´s Shelters for Combating Domestic Violence” EuropeAid/131322/D/SER/TR, one of the partners (HÜKSAM) representative of project consortium</w:t>
      </w:r>
    </w:p>
    <w:p w:rsidR="006E6F7D" w:rsidRDefault="006E6F7D" w:rsidP="006E6F7D">
      <w:pPr>
        <w:pBdr>
          <w:bottom w:val="single" w:sz="12" w:space="1" w:color="auto"/>
        </w:pBdr>
        <w:ind w:left="2160" w:hanging="2160"/>
        <w:jc w:val="both"/>
        <w:rPr>
          <w:rFonts w:ascii="Verdana" w:hAnsi="Verdana" w:cs="Courier New"/>
          <w:bCs/>
          <w:sz w:val="18"/>
          <w:szCs w:val="18"/>
        </w:rPr>
      </w:pPr>
      <w:r>
        <w:rPr>
          <w:rFonts w:ascii="Verdana" w:hAnsi="Verdana" w:cs="Courier New"/>
          <w:b/>
          <w:bCs/>
          <w:sz w:val="18"/>
          <w:szCs w:val="18"/>
        </w:rPr>
        <w:t>2012-2013</w:t>
      </w:r>
      <w:r>
        <w:rPr>
          <w:rFonts w:ascii="Verdana" w:hAnsi="Verdana" w:cs="Courier New"/>
          <w:b/>
          <w:bCs/>
          <w:sz w:val="18"/>
          <w:szCs w:val="18"/>
        </w:rPr>
        <w:tab/>
      </w:r>
      <w:r>
        <w:rPr>
          <w:rFonts w:ascii="Verdana" w:hAnsi="Verdana" w:cs="Courier New"/>
          <w:bCs/>
          <w:sz w:val="18"/>
          <w:szCs w:val="18"/>
        </w:rPr>
        <w:t xml:space="preserve">Consultant, </w:t>
      </w:r>
      <w:r>
        <w:rPr>
          <w:rFonts w:ascii="Verdana" w:hAnsi="Verdana" w:cs="Arial"/>
          <w:i/>
          <w:color w:val="000000"/>
          <w:sz w:val="18"/>
          <w:szCs w:val="18"/>
          <w:lang w:val="en-US" w:eastAsia="tr-TR"/>
        </w:rPr>
        <w:t xml:space="preserve">“Reviewing Curricula for Post-Graduate Medical Education in Azerbaijan and Adjusting them to the Acknowledged International Standards”, </w:t>
      </w:r>
      <w:r>
        <w:rPr>
          <w:rFonts w:ascii="Verdana" w:hAnsi="Verdana" w:cs="Arial"/>
          <w:sz w:val="18"/>
          <w:szCs w:val="18"/>
          <w:lang w:val="en-US"/>
        </w:rPr>
        <w:t>Hacettepe University Institute of Public Health, Ministry of Health of the Republic of Azerbaijan (</w:t>
      </w:r>
      <w:r>
        <w:rPr>
          <w:rFonts w:ascii="Verdana" w:hAnsi="Verdana" w:cs="Arial"/>
          <w:i/>
          <w:iCs/>
          <w:sz w:val="18"/>
          <w:szCs w:val="18"/>
          <w:lang w:val="en-US"/>
        </w:rPr>
        <w:t>funded by the World Bank)</w:t>
      </w:r>
    </w:p>
    <w:p w:rsidR="006E6F7D" w:rsidRDefault="006E6F7D" w:rsidP="006E6F7D">
      <w:pPr>
        <w:pBdr>
          <w:bottom w:val="single" w:sz="12" w:space="1" w:color="auto"/>
        </w:pBdr>
        <w:ind w:left="2160" w:hanging="2160"/>
        <w:jc w:val="both"/>
        <w:rPr>
          <w:rFonts w:ascii="Verdana" w:hAnsi="Verdana" w:cs="Arial"/>
          <w:i/>
          <w:iCs/>
          <w:sz w:val="18"/>
          <w:szCs w:val="18"/>
          <w:lang w:val="en-US"/>
        </w:rPr>
      </w:pPr>
      <w:r>
        <w:rPr>
          <w:rFonts w:ascii="Verdana" w:hAnsi="Verdana" w:cs="Courier New"/>
          <w:b/>
          <w:bCs/>
          <w:sz w:val="18"/>
          <w:szCs w:val="18"/>
        </w:rPr>
        <w:t>2011-2012</w:t>
      </w:r>
      <w:r>
        <w:rPr>
          <w:rFonts w:ascii="Verdana" w:hAnsi="Verdana" w:cs="Courier New"/>
          <w:bCs/>
          <w:i/>
          <w:sz w:val="18"/>
          <w:szCs w:val="18"/>
        </w:rPr>
        <w:t xml:space="preserve"> </w:t>
      </w:r>
      <w:r>
        <w:rPr>
          <w:rFonts w:ascii="Verdana" w:hAnsi="Verdana" w:cs="Courier New"/>
          <w:bCs/>
          <w:i/>
          <w:sz w:val="18"/>
          <w:szCs w:val="18"/>
        </w:rPr>
        <w:tab/>
        <w:t>Consultant,</w:t>
      </w:r>
      <w:r>
        <w:rPr>
          <w:rFonts w:ascii="Verdana" w:hAnsi="Verdana" w:cs="Courier New"/>
          <w:bCs/>
          <w:sz w:val="18"/>
          <w:szCs w:val="18"/>
        </w:rPr>
        <w:t xml:space="preserve"> </w:t>
      </w:r>
      <w:r>
        <w:rPr>
          <w:rFonts w:ascii="Verdana" w:hAnsi="Verdana" w:cs="Arial"/>
          <w:bCs/>
          <w:color w:val="000000"/>
          <w:sz w:val="18"/>
          <w:szCs w:val="18"/>
          <w:lang w:eastAsia="tr-TR"/>
        </w:rPr>
        <w:t>“Training of Trainers on Testing Techniques for Medical Graduates</w:t>
      </w:r>
      <w:r>
        <w:rPr>
          <w:rFonts w:ascii="Verdana" w:hAnsi="Verdana" w:cs="Arial"/>
          <w:color w:val="000000"/>
          <w:sz w:val="18"/>
          <w:szCs w:val="18"/>
          <w:lang w:eastAsia="tr-TR"/>
        </w:rPr>
        <w:t>”,</w:t>
      </w:r>
      <w:r>
        <w:rPr>
          <w:rFonts w:ascii="Verdana" w:hAnsi="Verdana" w:cs="Arial"/>
          <w:bCs/>
          <w:color w:val="000000"/>
          <w:sz w:val="18"/>
          <w:szCs w:val="18"/>
          <w:lang w:eastAsia="tr-TR"/>
        </w:rPr>
        <w:t xml:space="preserve"> “Building Capacity among Supervisors of Trainees at the Residency Programs in Azerbaijan</w:t>
      </w:r>
      <w:r>
        <w:rPr>
          <w:rFonts w:ascii="Verdana" w:hAnsi="Verdana" w:cs="Arial"/>
          <w:color w:val="000000"/>
          <w:sz w:val="18"/>
          <w:szCs w:val="18"/>
          <w:lang w:eastAsia="tr-TR"/>
        </w:rPr>
        <w:t>”</w:t>
      </w:r>
      <w:r>
        <w:rPr>
          <w:rFonts w:ascii="Verdana" w:hAnsi="Verdana" w:cs="Arial"/>
          <w:bCs/>
          <w:color w:val="000000"/>
          <w:sz w:val="18"/>
          <w:szCs w:val="18"/>
          <w:lang w:eastAsia="tr-TR"/>
        </w:rPr>
        <w:t>, “Capacity Building Course for Certification Unit Staff</w:t>
      </w:r>
      <w:r>
        <w:rPr>
          <w:rFonts w:ascii="Verdana" w:hAnsi="Verdana" w:cs="Arial"/>
          <w:color w:val="000000"/>
          <w:sz w:val="18"/>
          <w:szCs w:val="18"/>
          <w:lang w:eastAsia="tr-TR"/>
        </w:rPr>
        <w:t xml:space="preserve">”, </w:t>
      </w:r>
      <w:r>
        <w:rPr>
          <w:rFonts w:ascii="Verdana" w:hAnsi="Verdana" w:cs="Arial"/>
          <w:sz w:val="18"/>
          <w:szCs w:val="18"/>
          <w:lang w:val="en-US"/>
        </w:rPr>
        <w:t>Hacettepe University Institute of Public Health, Ministry of Health of the Republic of Azerbaijan (</w:t>
      </w:r>
      <w:r>
        <w:rPr>
          <w:rFonts w:ascii="Verdana" w:hAnsi="Verdana" w:cs="Arial"/>
          <w:i/>
          <w:iCs/>
          <w:sz w:val="18"/>
          <w:szCs w:val="18"/>
          <w:lang w:val="en-US"/>
        </w:rPr>
        <w:t>funded by the World Bank)</w:t>
      </w:r>
    </w:p>
    <w:p w:rsidR="006E6F7D" w:rsidRDefault="006E6F7D" w:rsidP="006E6F7D"/>
    <w:p w:rsidR="006E6F7D" w:rsidRDefault="006E6F7D">
      <w:pPr>
        <w:spacing w:after="160" w:line="259" w:lineRule="auto"/>
        <w:rPr>
          <w:rFonts w:ascii="Trebuchet MS" w:hAnsi="Trebuchet MS"/>
          <w:b/>
          <w:bCs/>
          <w:szCs w:val="20"/>
          <w:lang w:val="en-US"/>
        </w:rPr>
      </w:pPr>
      <w:r>
        <w:rPr>
          <w:rFonts w:ascii="Trebuchet MS" w:hAnsi="Trebuchet MS"/>
          <w:b/>
          <w:bCs/>
          <w:szCs w:val="20"/>
          <w:lang w:val="en-US"/>
        </w:rPr>
        <w:br w:type="page"/>
      </w:r>
    </w:p>
    <w:p w:rsidR="0025691C" w:rsidRDefault="0025691C" w:rsidP="0025691C">
      <w:pPr>
        <w:jc w:val="both"/>
        <w:rPr>
          <w:rFonts w:ascii="Trebuchet MS" w:hAnsi="Trebuchet MS"/>
          <w:b/>
          <w:bCs/>
          <w:szCs w:val="20"/>
          <w:lang w:val="en-US"/>
        </w:rPr>
      </w:pPr>
    </w:p>
    <w:p w:rsidR="0025691C" w:rsidRPr="00E16396" w:rsidRDefault="0025691C" w:rsidP="0025691C">
      <w:pPr>
        <w:jc w:val="both"/>
        <w:rPr>
          <w:rFonts w:ascii="Trebuchet MS" w:hAnsi="Trebuchet MS"/>
          <w:b/>
          <w:bCs/>
          <w:szCs w:val="20"/>
          <w:lang w:val="en-US"/>
        </w:rPr>
      </w:pPr>
      <w:r w:rsidRPr="00E16396">
        <w:rPr>
          <w:rFonts w:ascii="Trebuchet MS" w:hAnsi="Trebuchet MS"/>
          <w:b/>
          <w:bCs/>
          <w:szCs w:val="20"/>
          <w:lang w:val="en-US"/>
        </w:rPr>
        <w:t>PUBLICATIONS:</w:t>
      </w:r>
    </w:p>
    <w:p w:rsidR="0025691C" w:rsidRPr="00E16396" w:rsidRDefault="0025691C" w:rsidP="0025691C">
      <w:pPr>
        <w:ind w:left="360"/>
        <w:jc w:val="both"/>
        <w:rPr>
          <w:rFonts w:ascii="Trebuchet MS" w:hAnsi="Trebuchet MS"/>
          <w:b/>
          <w:bCs/>
          <w:szCs w:val="20"/>
          <w:lang w:val="en-US"/>
        </w:rPr>
      </w:pPr>
    </w:p>
    <w:p w:rsidR="0025691C" w:rsidRPr="00E16396" w:rsidRDefault="0025691C" w:rsidP="0025691C">
      <w:pPr>
        <w:numPr>
          <w:ilvl w:val="0"/>
          <w:numId w:val="3"/>
        </w:numPr>
        <w:jc w:val="both"/>
        <w:rPr>
          <w:rFonts w:ascii="Trebuchet MS" w:hAnsi="Trebuchet MS"/>
          <w:b/>
          <w:bCs/>
          <w:szCs w:val="20"/>
          <w:u w:val="single"/>
          <w:lang w:val="en-US"/>
        </w:rPr>
      </w:pPr>
      <w:r w:rsidRPr="00E16396">
        <w:rPr>
          <w:rFonts w:ascii="Trebuchet MS" w:hAnsi="Trebuchet MS"/>
          <w:b/>
          <w:bCs/>
          <w:szCs w:val="20"/>
          <w:u w:val="single"/>
          <w:lang w:val="en-US"/>
        </w:rPr>
        <w:t>International Publications:</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Dervisoglu A.A. Operational Research for an Effective Information and Training Approach for Surgical Contraception Knowledge and Attitude in </w:t>
      </w:r>
      <w:smartTag w:uri="urn:schemas-microsoft-com:office:smarttags" w:element="country-region">
        <w:smartTag w:uri="urn:schemas-microsoft-com:office:smarttags" w:element="place">
          <w:r w:rsidRPr="00E16396">
            <w:rPr>
              <w:rFonts w:ascii="Trebuchet MS" w:hAnsi="Trebuchet MS"/>
              <w:szCs w:val="20"/>
              <w:lang w:val="en-US"/>
            </w:rPr>
            <w:t>Turkey</w:t>
          </w:r>
        </w:smartTag>
      </w:smartTag>
      <w:r w:rsidRPr="00E16396">
        <w:rPr>
          <w:rFonts w:ascii="Trebuchet MS" w:hAnsi="Trebuchet MS"/>
          <w:szCs w:val="20"/>
          <w:lang w:val="en-US"/>
        </w:rPr>
        <w:t xml:space="preserve">. </w:t>
      </w:r>
      <w:r w:rsidRPr="00E16396">
        <w:rPr>
          <w:rFonts w:ascii="Trebuchet MS" w:hAnsi="Trebuchet MS"/>
          <w:i/>
          <w:iCs/>
          <w:szCs w:val="20"/>
          <w:lang w:val="en-US"/>
        </w:rPr>
        <w:t>The Turkish Journal of Population Studies</w:t>
      </w:r>
      <w:r w:rsidRPr="00E16396">
        <w:rPr>
          <w:rFonts w:ascii="Trebuchet MS" w:hAnsi="Trebuchet MS"/>
          <w:szCs w:val="20"/>
          <w:lang w:val="en-US"/>
        </w:rPr>
        <w:t>, Hacettepe Institute of Population Studies, Vol.: 17-18, 1995-96, pp: 41-53.</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Akin A., Yildiran M., Barut A. Turkish Experience on Acceptability of Postpartum Contraception. XV FIGO World Congress of Gynecology and Obstetrics, </w:t>
      </w:r>
      <w:r w:rsidRPr="00E16396">
        <w:rPr>
          <w:rFonts w:ascii="Trebuchet MS" w:hAnsi="Trebuchet MS"/>
          <w:i/>
          <w:iCs/>
          <w:szCs w:val="20"/>
          <w:lang w:val="en-US"/>
        </w:rPr>
        <w:t>Acta Obstetricia et Gynecologica Scandinavica</w:t>
      </w:r>
      <w:r w:rsidRPr="00E16396">
        <w:rPr>
          <w:rFonts w:ascii="Trebuchet MS" w:hAnsi="Trebuchet MS"/>
          <w:szCs w:val="20"/>
          <w:lang w:val="en-US"/>
        </w:rPr>
        <w:t>, Supplement Scientific Programme and Abstracts, NFOG, Vol.76, Number: 167, Copenhagen, Denmark, 3-8 August, 1997, pp: 48.</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u w:val="single"/>
          <w:lang w:val="en-US"/>
        </w:rPr>
        <w:t>Ozvaris Bahar S</w:t>
      </w:r>
      <w:r w:rsidRPr="00E16396">
        <w:rPr>
          <w:rFonts w:ascii="Trebuchet MS" w:hAnsi="Trebuchet MS"/>
          <w:szCs w:val="20"/>
          <w:lang w:val="en-US"/>
        </w:rPr>
        <w:t>, Akin, A. Postpartum Contraception, A New Approach to Minimize Unmet Needs in Family Planning.</w:t>
      </w:r>
      <w:r w:rsidRPr="00E16396">
        <w:rPr>
          <w:rFonts w:ascii="Trebuchet MS" w:hAnsi="Trebuchet MS"/>
          <w:i/>
          <w:iCs/>
          <w:szCs w:val="20"/>
          <w:lang w:val="en-US"/>
        </w:rPr>
        <w:t xml:space="preserve"> The Turkish Journal of Population Studies</w:t>
      </w:r>
      <w:r w:rsidRPr="00E16396">
        <w:rPr>
          <w:rFonts w:ascii="Trebuchet MS" w:hAnsi="Trebuchet MS"/>
          <w:szCs w:val="20"/>
          <w:lang w:val="en-US"/>
        </w:rPr>
        <w:t>, Hacettepe Institute of Population Studies, Vol. 20, 1998, pp.: 87-97.</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Dogan B.G., Akin A. Male Involvement in Family Planning in Turkey, </w:t>
      </w:r>
      <w:r w:rsidRPr="00E16396">
        <w:rPr>
          <w:rFonts w:ascii="Trebuchet MS" w:hAnsi="Trebuchet MS"/>
          <w:i/>
          <w:iCs/>
          <w:szCs w:val="20"/>
          <w:lang w:val="en-US"/>
        </w:rPr>
        <w:t>World Health Forum</w:t>
      </w:r>
      <w:r w:rsidRPr="00E16396">
        <w:rPr>
          <w:rFonts w:ascii="Trebuchet MS" w:hAnsi="Trebuchet MS"/>
          <w:szCs w:val="20"/>
          <w:lang w:val="en-US"/>
        </w:rPr>
        <w:t>, World Health Organization, Vol.: 19, Number: 1, Geneva, 1998, pp: 76-78.</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Akin A., </w:t>
      </w:r>
      <w:r w:rsidRPr="00E16396">
        <w:rPr>
          <w:rFonts w:ascii="Trebuchet MS" w:hAnsi="Trebuchet MS"/>
          <w:szCs w:val="20"/>
          <w:u w:val="single"/>
          <w:lang w:val="en-US"/>
        </w:rPr>
        <w:t>Ozvaris Bahar S.</w:t>
      </w:r>
      <w:r w:rsidRPr="00E16396">
        <w:rPr>
          <w:rFonts w:ascii="Trebuchet MS" w:hAnsi="Trebuchet MS"/>
          <w:szCs w:val="20"/>
          <w:lang w:val="en-US"/>
        </w:rPr>
        <w:t xml:space="preserve"> Integrating an Expanded Range of Reproductive Health Services in Primary Health Care: Turkey’s Experience</w:t>
      </w:r>
      <w:r w:rsidRPr="00E16396">
        <w:rPr>
          <w:rFonts w:ascii="Trebuchet MS" w:hAnsi="Trebuchet MS"/>
          <w:i/>
          <w:iCs/>
          <w:szCs w:val="20"/>
          <w:lang w:val="en-US"/>
        </w:rPr>
        <w:t xml:space="preserve">, </w:t>
      </w:r>
      <w:r w:rsidRPr="00E16396">
        <w:rPr>
          <w:rFonts w:ascii="Trebuchet MS" w:hAnsi="Trebuchet MS"/>
          <w:b/>
          <w:bCs/>
          <w:szCs w:val="20"/>
          <w:lang w:val="en-US"/>
        </w:rPr>
        <w:t>In</w:t>
      </w:r>
      <w:r w:rsidRPr="00E16396">
        <w:rPr>
          <w:rFonts w:ascii="Trebuchet MS" w:hAnsi="Trebuchet MS"/>
          <w:szCs w:val="20"/>
          <w:lang w:val="en-US"/>
        </w:rPr>
        <w:t xml:space="preserve">: </w:t>
      </w:r>
      <w:r w:rsidRPr="00E16396">
        <w:rPr>
          <w:rFonts w:ascii="Trebuchet MS" w:hAnsi="Trebuchet MS"/>
          <w:i/>
          <w:iCs/>
          <w:szCs w:val="20"/>
          <w:lang w:val="en-US"/>
        </w:rPr>
        <w:t>INNOVATIONS</w:t>
      </w:r>
      <w:r w:rsidRPr="00E16396">
        <w:rPr>
          <w:rFonts w:ascii="Trebuchet MS" w:hAnsi="Trebuchet MS"/>
          <w:szCs w:val="20"/>
          <w:lang w:val="en-US"/>
        </w:rPr>
        <w:t>, Institutionalizing Reproductive Health Programmes, Satia J., Mathews P., Lim A.T. (Eds.), Published by ICOMP, Vol. 7-8, Kuala Lumpur, Malaysia, 1999, pp. 115-135.</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lang w:val="en-US"/>
        </w:rPr>
        <w:t xml:space="preserve">Akin A., </w:t>
      </w:r>
      <w:r w:rsidRPr="00E16396">
        <w:rPr>
          <w:rFonts w:ascii="Trebuchet MS" w:hAnsi="Trebuchet MS"/>
          <w:szCs w:val="20"/>
          <w:u w:val="single"/>
          <w:lang w:val="en-US"/>
        </w:rPr>
        <w:t>Ozvaris Bahar S.</w:t>
      </w:r>
      <w:r w:rsidRPr="00E16396">
        <w:rPr>
          <w:rFonts w:ascii="Trebuchet MS" w:hAnsi="Trebuchet MS"/>
          <w:szCs w:val="20"/>
          <w:lang w:val="en-US"/>
        </w:rPr>
        <w:t xml:space="preserve"> Spotlight on </w:t>
      </w:r>
      <w:smartTag w:uri="urn:schemas-microsoft-com:office:smarttags" w:element="place">
        <w:smartTag w:uri="urn:schemas-microsoft-com:office:smarttags" w:element="country-region">
          <w:r w:rsidRPr="00E16396">
            <w:rPr>
              <w:rFonts w:ascii="Trebuchet MS" w:hAnsi="Trebuchet MS"/>
              <w:szCs w:val="20"/>
              <w:lang w:val="en-US"/>
            </w:rPr>
            <w:t>Turkey</w:t>
          </w:r>
        </w:smartTag>
      </w:smartTag>
      <w:r w:rsidRPr="00E16396">
        <w:rPr>
          <w:rFonts w:ascii="Trebuchet MS" w:hAnsi="Trebuchet MS"/>
          <w:i/>
          <w:iCs/>
          <w:szCs w:val="20"/>
          <w:lang w:val="en-US"/>
        </w:rPr>
        <w:t>.</w:t>
      </w:r>
      <w:r w:rsidRPr="00E16396">
        <w:rPr>
          <w:rFonts w:ascii="Trebuchet MS" w:hAnsi="Trebuchet MS"/>
          <w:szCs w:val="20"/>
          <w:lang w:val="en-US"/>
        </w:rPr>
        <w:t xml:space="preserve"> The European Magazine for Reproductive and Sexual Health, The Women’s and Reproductive Health Unit, WHO Regional Office for Europe, </w:t>
      </w:r>
      <w:r w:rsidRPr="00E16396">
        <w:rPr>
          <w:rFonts w:ascii="Trebuchet MS" w:hAnsi="Trebuchet MS"/>
          <w:i/>
          <w:iCs/>
          <w:szCs w:val="20"/>
          <w:lang w:val="en-US"/>
        </w:rPr>
        <w:t>ENTRE NOUS</w:t>
      </w:r>
      <w:r>
        <w:rPr>
          <w:rFonts w:ascii="Trebuchet MS" w:hAnsi="Trebuchet MS"/>
          <w:szCs w:val="20"/>
          <w:lang w:val="en-US"/>
        </w:rPr>
        <w:t>.</w:t>
      </w:r>
      <w:r w:rsidRPr="00E16396">
        <w:rPr>
          <w:rFonts w:ascii="Trebuchet MS" w:hAnsi="Trebuchet MS"/>
          <w:szCs w:val="20"/>
          <w:lang w:val="en-US"/>
        </w:rPr>
        <w:t xml:space="preserve"> No. 45-Winter 1999, Copenhagen, Denmark, 1999, pp. 6-7.</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lang w:val="en-US"/>
        </w:rPr>
        <w:t xml:space="preserve">Ozek B, Tuzer T, </w:t>
      </w:r>
      <w:r w:rsidRPr="00E16396">
        <w:rPr>
          <w:rFonts w:ascii="Trebuchet MS" w:hAnsi="Trebuchet MS"/>
          <w:szCs w:val="20"/>
          <w:u w:val="single"/>
          <w:lang w:val="en-US"/>
        </w:rPr>
        <w:t>Bahar S,</w:t>
      </w:r>
      <w:r w:rsidRPr="00E16396">
        <w:rPr>
          <w:rFonts w:ascii="Trebuchet MS" w:hAnsi="Trebuchet MS"/>
          <w:szCs w:val="20"/>
          <w:lang w:val="en-US"/>
        </w:rPr>
        <w:t xml:space="preserve"> Sahin N. Training Model Based on Competency in Medical Education </w:t>
      </w:r>
      <w:smartTag w:uri="urn:schemas-microsoft-com:office:smarttags" w:element="country-region">
        <w:r w:rsidRPr="00E16396">
          <w:rPr>
            <w:rFonts w:ascii="Trebuchet MS" w:hAnsi="Trebuchet MS"/>
            <w:szCs w:val="20"/>
            <w:lang w:val="en-US"/>
          </w:rPr>
          <w:t>Turkey</w:t>
        </w:r>
      </w:smartTag>
      <w:r w:rsidRPr="00E16396">
        <w:rPr>
          <w:rFonts w:ascii="Trebuchet MS" w:hAnsi="Trebuchet MS"/>
          <w:szCs w:val="20"/>
          <w:lang w:val="en-US"/>
        </w:rPr>
        <w:t>: Lessons Learned from Family Planning Training Experience,</w:t>
      </w:r>
      <w:r w:rsidRPr="00E16396">
        <w:rPr>
          <w:rFonts w:ascii="Trebuchet MS" w:hAnsi="Trebuchet MS"/>
          <w:i/>
          <w:szCs w:val="20"/>
          <w:lang w:val="en-US"/>
        </w:rPr>
        <w:t xml:space="preserve"> </w:t>
      </w:r>
      <w:r w:rsidRPr="00E16396">
        <w:rPr>
          <w:rFonts w:ascii="Trebuchet MS" w:hAnsi="Trebuchet MS"/>
          <w:szCs w:val="20"/>
          <w:lang w:val="en-US"/>
        </w:rPr>
        <w:t xml:space="preserve">XVI FIGO World Congress of Gynecology and Obstetrics, Book of Abstracts, </w:t>
      </w:r>
      <w:r w:rsidRPr="00E16396">
        <w:rPr>
          <w:rFonts w:ascii="Trebuchet MS" w:hAnsi="Trebuchet MS"/>
          <w:i/>
          <w:szCs w:val="20"/>
          <w:lang w:val="en-US"/>
        </w:rPr>
        <w:t xml:space="preserve">International Journal of Gynecology &amp; Obstetrics, </w:t>
      </w:r>
      <w:r w:rsidRPr="00E16396">
        <w:rPr>
          <w:rFonts w:ascii="Trebuchet MS" w:hAnsi="Trebuchet MS"/>
          <w:szCs w:val="20"/>
          <w:lang w:val="en-US"/>
        </w:rPr>
        <w:t xml:space="preserve">ContentsDirect, Vol. 70, Supplement No.1, pp: 60, </w:t>
      </w:r>
      <w:smartTag w:uri="urn:schemas-microsoft-com:office:smarttags" w:element="place">
        <w:smartTag w:uri="urn:schemas-microsoft-com:office:smarttags" w:element="City">
          <w:r w:rsidRPr="00E16396">
            <w:rPr>
              <w:rFonts w:ascii="Trebuchet MS" w:hAnsi="Trebuchet MS"/>
              <w:szCs w:val="20"/>
              <w:lang w:val="en-US"/>
            </w:rPr>
            <w:t>Washington</w:t>
          </w:r>
        </w:smartTag>
        <w:r w:rsidRPr="00E16396">
          <w:rPr>
            <w:rFonts w:ascii="Trebuchet MS" w:hAnsi="Trebuchet MS"/>
            <w:szCs w:val="20"/>
            <w:lang w:val="en-US"/>
          </w:rPr>
          <w:t xml:space="preserve"> </w:t>
        </w:r>
        <w:smartTag w:uri="urn:schemas-microsoft-com:office:smarttags" w:element="State">
          <w:r w:rsidRPr="00E16396">
            <w:rPr>
              <w:rFonts w:ascii="Trebuchet MS" w:hAnsi="Trebuchet MS"/>
              <w:szCs w:val="20"/>
              <w:lang w:val="en-US"/>
            </w:rPr>
            <w:t>D.C.</w:t>
          </w:r>
        </w:smartTag>
      </w:smartTag>
      <w:r w:rsidRPr="00E16396">
        <w:rPr>
          <w:rFonts w:ascii="Trebuchet MS" w:hAnsi="Trebuchet MS"/>
          <w:szCs w:val="20"/>
          <w:lang w:val="en-US"/>
        </w:rPr>
        <w:t>, September 3-8, 2000.</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lang w:val="en-US"/>
        </w:rPr>
        <w:t xml:space="preserve">Akın Dervişoğlu A, </w:t>
      </w:r>
      <w:r w:rsidRPr="00E16396">
        <w:rPr>
          <w:rFonts w:ascii="Trebuchet MS" w:hAnsi="Trebuchet MS"/>
          <w:szCs w:val="20"/>
          <w:u w:val="single"/>
          <w:lang w:val="en-US"/>
        </w:rPr>
        <w:t>Bahar S:</w:t>
      </w:r>
      <w:r w:rsidRPr="00E16396">
        <w:rPr>
          <w:rFonts w:ascii="Trebuchet MS" w:hAnsi="Trebuchet MS"/>
          <w:szCs w:val="20"/>
          <w:lang w:val="en-US"/>
        </w:rPr>
        <w:t xml:space="preserve"> Final Report on Operation Research for an Effective Information and Education Approach for Family Planning, NISC DISCover Report, </w:t>
      </w:r>
      <w:r w:rsidRPr="00245EBA">
        <w:rPr>
          <w:rFonts w:ascii="Trebuchet MS" w:hAnsi="Trebuchet MS"/>
          <w:i/>
          <w:szCs w:val="20"/>
          <w:lang w:val="en-US"/>
        </w:rPr>
        <w:t>POPLİNE</w:t>
      </w:r>
      <w:r w:rsidRPr="00E16396">
        <w:rPr>
          <w:rFonts w:ascii="Trebuchet MS" w:hAnsi="Trebuchet MS"/>
          <w:szCs w:val="20"/>
          <w:lang w:val="en-US"/>
        </w:rPr>
        <w:t>, PIP 104185, pp: 80, December, 2000</w:t>
      </w:r>
    </w:p>
    <w:p w:rsidR="0025691C" w:rsidRPr="00E16396" w:rsidRDefault="0025691C" w:rsidP="0025691C">
      <w:pPr>
        <w:numPr>
          <w:ilvl w:val="0"/>
          <w:numId w:val="2"/>
        </w:numPr>
        <w:ind w:left="780"/>
        <w:jc w:val="both"/>
        <w:rPr>
          <w:rFonts w:ascii="Trebuchet MS" w:hAnsi="Trebuchet MS"/>
          <w:b/>
          <w:bCs/>
          <w:szCs w:val="20"/>
          <w:lang w:val="en-US"/>
        </w:rPr>
      </w:pPr>
      <w:r w:rsidRPr="00E16396">
        <w:rPr>
          <w:rFonts w:ascii="Trebuchet MS" w:hAnsi="Trebuchet MS"/>
          <w:szCs w:val="20"/>
          <w:lang w:val="en-US"/>
        </w:rPr>
        <w:t xml:space="preserve">Aslan D, </w:t>
      </w:r>
      <w:r w:rsidRPr="00E16396">
        <w:rPr>
          <w:rFonts w:ascii="Trebuchet MS" w:hAnsi="Trebuchet MS"/>
          <w:szCs w:val="20"/>
          <w:u w:val="single"/>
          <w:lang w:val="en-US"/>
        </w:rPr>
        <w:t>Ozvaris S</w:t>
      </w:r>
      <w:r w:rsidRPr="00E16396">
        <w:rPr>
          <w:rFonts w:ascii="Trebuchet MS" w:hAnsi="Trebuchet MS"/>
          <w:szCs w:val="20"/>
          <w:lang w:val="en-US"/>
        </w:rPr>
        <w:t xml:space="preserve">, Esin C. Gender and Health Status of Women in </w:t>
      </w:r>
      <w:smartTag w:uri="urn:schemas-microsoft-com:office:smarttags" w:element="country-region">
        <w:smartTag w:uri="urn:schemas-microsoft-com:office:smarttags" w:element="place">
          <w:r w:rsidRPr="00E16396">
            <w:rPr>
              <w:rFonts w:ascii="Trebuchet MS" w:hAnsi="Trebuchet MS"/>
              <w:szCs w:val="20"/>
              <w:lang w:val="en-US"/>
            </w:rPr>
            <w:t>Turkey</w:t>
          </w:r>
        </w:smartTag>
      </w:smartTag>
      <w:r w:rsidRPr="00E16396">
        <w:rPr>
          <w:rFonts w:ascii="Trebuchet MS" w:hAnsi="Trebuchet MS"/>
          <w:szCs w:val="20"/>
          <w:lang w:val="en-US"/>
        </w:rPr>
        <w:t xml:space="preserve">, </w:t>
      </w:r>
      <w:r w:rsidRPr="00245EBA">
        <w:rPr>
          <w:rFonts w:ascii="Trebuchet MS" w:hAnsi="Trebuchet MS"/>
          <w:i/>
          <w:iCs/>
          <w:szCs w:val="20"/>
          <w:lang w:val="en-US"/>
        </w:rPr>
        <w:t>Woman 2000</w:t>
      </w:r>
      <w:r w:rsidRPr="00E16396">
        <w:rPr>
          <w:rFonts w:ascii="Trebuchet MS" w:hAnsi="Trebuchet MS"/>
          <w:szCs w:val="20"/>
          <w:lang w:val="en-US"/>
        </w:rPr>
        <w:t>, 2003; 4(1) pp. 31-42</w:t>
      </w:r>
    </w:p>
    <w:p w:rsidR="0025691C" w:rsidRPr="00E16396" w:rsidRDefault="0025691C" w:rsidP="0025691C">
      <w:pPr>
        <w:numPr>
          <w:ilvl w:val="0"/>
          <w:numId w:val="2"/>
        </w:numPr>
        <w:tabs>
          <w:tab w:val="left" w:pos="420"/>
        </w:tabs>
        <w:ind w:left="780"/>
        <w:jc w:val="both"/>
        <w:rPr>
          <w:rFonts w:ascii="Trebuchet MS" w:hAnsi="Trebuchet MS"/>
          <w:b/>
          <w:bCs/>
          <w:szCs w:val="20"/>
          <w:lang w:val="en-US"/>
        </w:rPr>
      </w:pPr>
      <w:r w:rsidRPr="00E16396">
        <w:rPr>
          <w:rFonts w:ascii="Trebuchet MS" w:hAnsi="Trebuchet MS"/>
          <w:szCs w:val="20"/>
          <w:u w:val="single"/>
          <w:lang w:val="en-US"/>
        </w:rPr>
        <w:t>Bahar-Ozvaris S</w:t>
      </w:r>
      <w:r w:rsidRPr="00E16396">
        <w:rPr>
          <w:rFonts w:ascii="Trebuchet MS" w:hAnsi="Trebuchet MS"/>
          <w:szCs w:val="20"/>
          <w:lang w:val="en-US"/>
        </w:rPr>
        <w:t xml:space="preserve">., Sonmez R., </w:t>
      </w:r>
      <w:smartTag w:uri="urn:schemas-microsoft-com:office:smarttags" w:element="place">
        <w:smartTag w:uri="urn:schemas:contacts" w:element="Sn">
          <w:r w:rsidRPr="00E16396">
            <w:rPr>
              <w:rFonts w:ascii="Trebuchet MS" w:hAnsi="Trebuchet MS"/>
              <w:szCs w:val="20"/>
              <w:lang w:val="en-US"/>
            </w:rPr>
            <w:t>Sayek</w:t>
          </w:r>
        </w:smartTag>
        <w:r w:rsidRPr="00E16396">
          <w:rPr>
            <w:rFonts w:ascii="Trebuchet MS" w:hAnsi="Trebuchet MS"/>
            <w:szCs w:val="20"/>
            <w:lang w:val="en-US"/>
          </w:rPr>
          <w:t xml:space="preserve"> </w:t>
        </w:r>
        <w:smartTag w:uri="urn:schemas:contacts" w:element="Sn">
          <w:r w:rsidRPr="00E16396">
            <w:rPr>
              <w:rFonts w:ascii="Trebuchet MS" w:hAnsi="Trebuchet MS"/>
              <w:szCs w:val="20"/>
              <w:lang w:val="en-US"/>
            </w:rPr>
            <w:t>I.</w:t>
          </w:r>
        </w:smartTag>
      </w:smartTag>
      <w:r w:rsidRPr="00E16396">
        <w:rPr>
          <w:rFonts w:ascii="Trebuchet MS" w:hAnsi="Trebuchet MS"/>
          <w:szCs w:val="20"/>
          <w:lang w:val="en-US"/>
        </w:rPr>
        <w:t xml:space="preserve"> </w:t>
      </w:r>
      <w:r w:rsidRPr="00E16396">
        <w:rPr>
          <w:rFonts w:ascii="Trebuchet MS" w:hAnsi="Trebuchet MS"/>
          <w:bCs/>
          <w:szCs w:val="20"/>
          <w:lang w:val="en-US"/>
        </w:rPr>
        <w:t xml:space="preserve">Assessment of Knowledge and Skills in Primary Health Care Services: Senior Medical Students’ Self Evaluation. </w:t>
      </w:r>
      <w:r w:rsidRPr="00E16396">
        <w:rPr>
          <w:rFonts w:ascii="Trebuchet MS" w:hAnsi="Trebuchet MS"/>
          <w:bCs/>
          <w:i/>
          <w:iCs/>
          <w:szCs w:val="20"/>
          <w:lang w:val="en-US"/>
        </w:rPr>
        <w:t>Teaching and Learning in Medicine</w:t>
      </w:r>
      <w:r w:rsidRPr="00E16396">
        <w:rPr>
          <w:rFonts w:ascii="Trebuchet MS" w:hAnsi="Trebuchet MS"/>
          <w:bCs/>
          <w:szCs w:val="20"/>
          <w:lang w:val="en-US"/>
        </w:rPr>
        <w:t>, 2004, Vol. 16, Number 1, pp. 34-38</w:t>
      </w:r>
    </w:p>
    <w:p w:rsidR="0025691C" w:rsidRPr="00E16396" w:rsidRDefault="0025691C" w:rsidP="0025691C">
      <w:pPr>
        <w:numPr>
          <w:ilvl w:val="0"/>
          <w:numId w:val="2"/>
        </w:numPr>
        <w:tabs>
          <w:tab w:val="left" w:pos="420"/>
        </w:tabs>
        <w:ind w:left="780"/>
        <w:jc w:val="both"/>
        <w:rPr>
          <w:rFonts w:ascii="Trebuchet MS" w:hAnsi="Trebuchet MS"/>
          <w:szCs w:val="20"/>
          <w:lang w:val="en-US"/>
        </w:rPr>
      </w:pPr>
      <w:r w:rsidRPr="00E16396">
        <w:rPr>
          <w:rFonts w:ascii="Trebuchet MS" w:hAnsi="Trebuchet MS"/>
          <w:szCs w:val="20"/>
          <w:u w:val="single"/>
          <w:lang w:val="en-US"/>
        </w:rPr>
        <w:t>Bahar</w:t>
      </w:r>
      <w:r w:rsidRPr="00E16396">
        <w:rPr>
          <w:rFonts w:ascii="Trebuchet MS" w:hAnsi="Trebuchet MS"/>
          <w:b/>
          <w:bCs/>
          <w:szCs w:val="20"/>
          <w:u w:val="single"/>
          <w:lang w:val="en-US"/>
        </w:rPr>
        <w:t>-</w:t>
      </w:r>
      <w:r w:rsidRPr="00E16396">
        <w:rPr>
          <w:rFonts w:ascii="Trebuchet MS" w:hAnsi="Trebuchet MS"/>
          <w:szCs w:val="20"/>
          <w:u w:val="single"/>
          <w:lang w:val="en-US"/>
        </w:rPr>
        <w:t>Ozvaris S</w:t>
      </w:r>
      <w:r w:rsidRPr="00E16396">
        <w:rPr>
          <w:rFonts w:ascii="Trebuchet MS" w:hAnsi="Trebuchet MS"/>
          <w:szCs w:val="20"/>
          <w:lang w:val="en-US"/>
        </w:rPr>
        <w:t xml:space="preserve">, Aslan D, Sahin-Hodoglugil N, Sayek I. A Faculty Development Program Evaluation: From Needs Assessment to Long-Term Effects of the Teaching Skills Improvement Program, </w:t>
      </w:r>
      <w:r w:rsidRPr="00E16396">
        <w:rPr>
          <w:rFonts w:ascii="Trebuchet MS" w:hAnsi="Trebuchet MS"/>
          <w:bCs/>
          <w:i/>
          <w:iCs/>
          <w:szCs w:val="20"/>
          <w:lang w:val="en-US"/>
        </w:rPr>
        <w:t>Teaching and Learning in Medicine</w:t>
      </w:r>
      <w:r w:rsidRPr="00E16396">
        <w:rPr>
          <w:rFonts w:ascii="Trebuchet MS" w:hAnsi="Trebuchet MS"/>
          <w:bCs/>
          <w:szCs w:val="20"/>
          <w:lang w:val="en-US"/>
        </w:rPr>
        <w:t>, 2004, Vol. 16, Number 4, pp. 368-375</w:t>
      </w:r>
    </w:p>
    <w:p w:rsidR="0025691C" w:rsidRPr="00E16396" w:rsidRDefault="0025691C" w:rsidP="0025691C">
      <w:pPr>
        <w:numPr>
          <w:ilvl w:val="0"/>
          <w:numId w:val="2"/>
        </w:numPr>
        <w:tabs>
          <w:tab w:val="left" w:pos="420"/>
        </w:tabs>
        <w:ind w:left="780"/>
        <w:jc w:val="both"/>
        <w:rPr>
          <w:rFonts w:ascii="Trebuchet MS" w:hAnsi="Trebuchet MS"/>
          <w:szCs w:val="20"/>
          <w:lang w:val="en-US"/>
        </w:rPr>
      </w:pPr>
      <w:r w:rsidRPr="00E16396">
        <w:rPr>
          <w:rFonts w:ascii="Trebuchet MS" w:hAnsi="Trebuchet MS"/>
          <w:szCs w:val="20"/>
          <w:u w:val="single"/>
          <w:lang w:val="en-US"/>
        </w:rPr>
        <w:t>Ozvaris BS</w:t>
      </w:r>
      <w:r w:rsidRPr="00E16396">
        <w:rPr>
          <w:rFonts w:ascii="Trebuchet MS" w:hAnsi="Trebuchet MS"/>
          <w:szCs w:val="20"/>
          <w:lang w:val="en-US"/>
        </w:rPr>
        <w:t xml:space="preserve">, Akin L, Akin A. The Role and Influence of Stakeholders and Donors on Reproductive Health Services in </w:t>
      </w:r>
      <w:smartTag w:uri="urn:schemas-microsoft-com:office:smarttags" w:element="country-region">
        <w:smartTag w:uri="urn:schemas-microsoft-com:office:smarttags" w:element="place">
          <w:r w:rsidRPr="00E16396">
            <w:rPr>
              <w:rFonts w:ascii="Trebuchet MS" w:hAnsi="Trebuchet MS"/>
              <w:szCs w:val="20"/>
              <w:lang w:val="en-US"/>
            </w:rPr>
            <w:t>Turkey</w:t>
          </w:r>
        </w:smartTag>
      </w:smartTag>
      <w:r w:rsidRPr="00E16396">
        <w:rPr>
          <w:rFonts w:ascii="Trebuchet MS" w:hAnsi="Trebuchet MS"/>
          <w:szCs w:val="20"/>
          <w:lang w:val="en-US"/>
        </w:rPr>
        <w:t xml:space="preserve">: A Critical Review, </w:t>
      </w:r>
      <w:r w:rsidRPr="00E16396">
        <w:rPr>
          <w:rFonts w:ascii="Trebuchet MS" w:hAnsi="Trebuchet MS"/>
          <w:i/>
          <w:iCs/>
          <w:szCs w:val="20"/>
          <w:lang w:val="en-US"/>
        </w:rPr>
        <w:t>Reproductive Health Matters</w:t>
      </w:r>
      <w:r w:rsidRPr="00E16396">
        <w:rPr>
          <w:rFonts w:ascii="Trebuchet MS" w:hAnsi="Trebuchet MS"/>
          <w:szCs w:val="20"/>
          <w:lang w:val="en-US"/>
        </w:rPr>
        <w:t>, 2004, 12(24): 116-127</w:t>
      </w:r>
    </w:p>
    <w:p w:rsidR="0025691C" w:rsidRPr="00E16396" w:rsidRDefault="0025691C" w:rsidP="0025691C">
      <w:pPr>
        <w:numPr>
          <w:ilvl w:val="0"/>
          <w:numId w:val="2"/>
        </w:numPr>
        <w:tabs>
          <w:tab w:val="left" w:pos="420"/>
        </w:tabs>
        <w:ind w:left="780"/>
        <w:jc w:val="both"/>
        <w:rPr>
          <w:rFonts w:ascii="Trebuchet MS" w:hAnsi="Trebuchet MS"/>
          <w:szCs w:val="20"/>
          <w:lang w:val="en-US"/>
        </w:rPr>
      </w:pPr>
      <w:r w:rsidRPr="00E16396">
        <w:rPr>
          <w:rFonts w:ascii="Trebuchet MS" w:hAnsi="Trebuchet MS"/>
          <w:szCs w:val="20"/>
          <w:lang w:val="en-US"/>
        </w:rPr>
        <w:t xml:space="preserve">Akın A, </w:t>
      </w:r>
      <w:r w:rsidRPr="00E16396">
        <w:rPr>
          <w:rFonts w:ascii="Trebuchet MS" w:hAnsi="Trebuchet MS"/>
          <w:szCs w:val="20"/>
          <w:u w:val="single"/>
          <w:lang w:val="en-US"/>
        </w:rPr>
        <w:t>Özvarış ŞB</w:t>
      </w:r>
      <w:r w:rsidRPr="00E16396">
        <w:rPr>
          <w:rFonts w:ascii="Trebuchet MS" w:hAnsi="Trebuchet MS"/>
          <w:szCs w:val="20"/>
          <w:lang w:val="en-US"/>
        </w:rPr>
        <w:t xml:space="preserve">. A case study on the integration of a gender perspective into reproductive health policy in </w:t>
      </w:r>
      <w:smartTag w:uri="urn:schemas-microsoft-com:office:smarttags" w:element="country-region">
        <w:smartTag w:uri="urn:schemas-microsoft-com:office:smarttags" w:element="place">
          <w:r w:rsidRPr="00E16396">
            <w:rPr>
              <w:rFonts w:ascii="Trebuchet MS" w:hAnsi="Trebuchet MS"/>
              <w:szCs w:val="20"/>
              <w:lang w:val="en-US"/>
            </w:rPr>
            <w:t>Turkey</w:t>
          </w:r>
        </w:smartTag>
      </w:smartTag>
      <w:r w:rsidRPr="00E16396">
        <w:rPr>
          <w:rFonts w:ascii="Trebuchet MS" w:hAnsi="Trebuchet MS"/>
          <w:szCs w:val="20"/>
          <w:lang w:val="en-US"/>
        </w:rPr>
        <w:t xml:space="preserve">, </w:t>
      </w:r>
      <w:r w:rsidRPr="00E16396">
        <w:rPr>
          <w:rFonts w:ascii="Trebuchet MS" w:hAnsi="Trebuchet MS"/>
          <w:b/>
          <w:bCs/>
          <w:szCs w:val="20"/>
          <w:lang w:val="en-US"/>
        </w:rPr>
        <w:t>In:</w:t>
      </w:r>
      <w:r w:rsidRPr="00E16396">
        <w:rPr>
          <w:rFonts w:ascii="Trebuchet MS" w:hAnsi="Trebuchet MS"/>
          <w:szCs w:val="20"/>
          <w:lang w:val="en-US"/>
        </w:rPr>
        <w:t xml:space="preserve"> Towards a simple framework for monitoring the integration of gender concerns in public health policies. </w:t>
      </w:r>
      <w:r w:rsidRPr="00E16396">
        <w:rPr>
          <w:rFonts w:ascii="Trebuchet MS" w:hAnsi="Trebuchet MS"/>
          <w:b/>
          <w:bCs/>
          <w:szCs w:val="20"/>
          <w:lang w:val="en-US"/>
        </w:rPr>
        <w:t>(Ed.)</w:t>
      </w:r>
      <w:r w:rsidRPr="00E16396">
        <w:rPr>
          <w:rFonts w:ascii="Trebuchet MS" w:hAnsi="Trebuchet MS"/>
          <w:szCs w:val="20"/>
          <w:lang w:val="en-US"/>
        </w:rPr>
        <w:t xml:space="preserve"> Joke A. Haafkens, </w:t>
      </w:r>
      <w:r w:rsidRPr="00245EBA">
        <w:rPr>
          <w:rFonts w:ascii="Trebuchet MS" w:hAnsi="Trebuchet MS"/>
          <w:i/>
          <w:szCs w:val="20"/>
          <w:lang w:val="en-US"/>
        </w:rPr>
        <w:t>World Health Organization,</w:t>
      </w:r>
      <w:r w:rsidRPr="00E16396">
        <w:rPr>
          <w:rFonts w:ascii="Trebuchet MS" w:hAnsi="Trebuchet MS"/>
          <w:szCs w:val="20"/>
          <w:lang w:val="en-US"/>
        </w:rPr>
        <w:t xml:space="preserve"> Europe, ZonMw,</w:t>
      </w:r>
      <w:smartTag w:uri="urn:schemas-microsoft-com:office:smarttags" w:element="City">
        <w:smartTag w:uri="urn:schemas-microsoft-com:office:smarttags" w:element="place">
          <w:r w:rsidRPr="00E16396">
            <w:rPr>
              <w:rFonts w:ascii="Trebuchet MS" w:hAnsi="Trebuchet MS"/>
              <w:szCs w:val="20"/>
              <w:lang w:val="en-US"/>
            </w:rPr>
            <w:t>The Hague</w:t>
          </w:r>
        </w:smartTag>
      </w:smartTag>
      <w:r w:rsidRPr="00E16396">
        <w:rPr>
          <w:rFonts w:ascii="Trebuchet MS" w:hAnsi="Trebuchet MS"/>
          <w:szCs w:val="20"/>
          <w:lang w:val="en-US"/>
        </w:rPr>
        <w:t>, Laan van Nieuw Oost Indie 334, 2005, Part 2, Chapter 9, pp: 96-104</w:t>
      </w:r>
    </w:p>
    <w:p w:rsidR="0025691C" w:rsidRPr="00E16396" w:rsidRDefault="0025691C" w:rsidP="0025691C">
      <w:pPr>
        <w:numPr>
          <w:ilvl w:val="0"/>
          <w:numId w:val="2"/>
        </w:numPr>
        <w:tabs>
          <w:tab w:val="left" w:pos="420"/>
        </w:tabs>
        <w:ind w:left="780"/>
        <w:jc w:val="both"/>
        <w:rPr>
          <w:rFonts w:ascii="Trebuchet MS" w:hAnsi="Trebuchet MS"/>
          <w:szCs w:val="20"/>
          <w:lang w:val="en-US"/>
        </w:rPr>
      </w:pPr>
      <w:r w:rsidRPr="00E16396">
        <w:rPr>
          <w:rFonts w:ascii="Trebuchet MS" w:hAnsi="Trebuchet MS"/>
          <w:szCs w:val="20"/>
          <w:u w:val="single"/>
          <w:lang w:val="en-US"/>
        </w:rPr>
        <w:t>Bahar-Ozvaris S</w:t>
      </w:r>
      <w:r w:rsidRPr="00E16396">
        <w:rPr>
          <w:rFonts w:ascii="Trebuchet MS" w:hAnsi="Trebuchet MS"/>
          <w:szCs w:val="20"/>
          <w:lang w:val="en-US"/>
        </w:rPr>
        <w:t xml:space="preserve">, Cuhadaroglu FC, Turan S, Peters AS. Cooperative learning: a new application of problem-based learning in mental health training, </w:t>
      </w:r>
      <w:r w:rsidRPr="00E16396">
        <w:rPr>
          <w:rFonts w:ascii="Trebuchet MS" w:hAnsi="Trebuchet MS"/>
          <w:i/>
          <w:szCs w:val="20"/>
          <w:lang w:val="en-US"/>
        </w:rPr>
        <w:t>Medical Teacher</w:t>
      </w:r>
      <w:r w:rsidRPr="00E16396">
        <w:rPr>
          <w:rFonts w:ascii="Trebuchet MS" w:hAnsi="Trebuchet MS"/>
          <w:szCs w:val="20"/>
          <w:lang w:val="en-US"/>
        </w:rPr>
        <w:t>, Vol. 28, No. 6, 2006, pp. 553-557</w:t>
      </w:r>
    </w:p>
    <w:p w:rsidR="0025691C" w:rsidRPr="00E16396" w:rsidRDefault="0025691C" w:rsidP="0025691C">
      <w:pPr>
        <w:numPr>
          <w:ilvl w:val="0"/>
          <w:numId w:val="2"/>
        </w:numPr>
        <w:tabs>
          <w:tab w:val="left" w:pos="420"/>
        </w:tabs>
        <w:ind w:left="780"/>
        <w:jc w:val="both"/>
        <w:rPr>
          <w:rFonts w:ascii="Trebuchet MS" w:hAnsi="Trebuchet MS"/>
          <w:szCs w:val="20"/>
          <w:lang w:val="en-US"/>
        </w:rPr>
      </w:pPr>
      <w:r w:rsidRPr="00E16396">
        <w:rPr>
          <w:rFonts w:ascii="Trebuchet MS" w:hAnsi="Trebuchet MS"/>
          <w:szCs w:val="20"/>
          <w:lang w:val="en-US"/>
        </w:rPr>
        <w:t xml:space="preserve">Akin A, Ertem M, Çelik K, </w:t>
      </w:r>
      <w:r w:rsidRPr="00E16396">
        <w:rPr>
          <w:rFonts w:ascii="Trebuchet MS" w:hAnsi="Trebuchet MS"/>
          <w:szCs w:val="20"/>
          <w:u w:val="single"/>
          <w:lang w:val="en-US"/>
        </w:rPr>
        <w:t>Bahar Özvarış S</w:t>
      </w:r>
      <w:r w:rsidRPr="00E16396">
        <w:rPr>
          <w:rFonts w:ascii="Trebuchet MS" w:hAnsi="Trebuchet MS"/>
          <w:szCs w:val="20"/>
          <w:lang w:val="en-US"/>
        </w:rPr>
        <w:t xml:space="preserve">, Sexual and reproductive health services of adolescents in Turkey, </w:t>
      </w:r>
      <w:r w:rsidRPr="00E16396">
        <w:rPr>
          <w:rFonts w:ascii="Trebuchet MS" w:hAnsi="Trebuchet MS"/>
          <w:i/>
          <w:szCs w:val="20"/>
          <w:lang w:val="en-US"/>
        </w:rPr>
        <w:t>The European Journal of</w:t>
      </w:r>
      <w:r w:rsidRPr="00E16396">
        <w:rPr>
          <w:rFonts w:ascii="Trebuchet MS" w:hAnsi="Trebuchet MS"/>
          <w:szCs w:val="20"/>
          <w:lang w:val="en-US"/>
        </w:rPr>
        <w:t xml:space="preserve"> </w:t>
      </w:r>
      <w:r w:rsidRPr="00E16396">
        <w:rPr>
          <w:rFonts w:ascii="Trebuchet MS" w:hAnsi="Trebuchet MS"/>
          <w:i/>
          <w:szCs w:val="20"/>
          <w:lang w:val="en-US"/>
        </w:rPr>
        <w:t xml:space="preserve">Contraception &amp;Reproductive Health Care, </w:t>
      </w:r>
      <w:r w:rsidRPr="00E16396">
        <w:rPr>
          <w:rFonts w:ascii="Trebuchet MS" w:hAnsi="Trebuchet MS"/>
          <w:szCs w:val="20"/>
          <w:lang w:val="en-US"/>
        </w:rPr>
        <w:t>2006, Vol:</w:t>
      </w:r>
      <w:r w:rsidRPr="00E16396">
        <w:rPr>
          <w:rFonts w:ascii="Trebuchet MS" w:hAnsi="Trebuchet MS"/>
          <w:i/>
          <w:szCs w:val="20"/>
          <w:lang w:val="en-US"/>
        </w:rPr>
        <w:t xml:space="preserve"> </w:t>
      </w:r>
      <w:r w:rsidRPr="00E16396">
        <w:rPr>
          <w:rFonts w:ascii="Trebuchet MS" w:hAnsi="Trebuchet MS"/>
          <w:szCs w:val="20"/>
          <w:lang w:val="en-US"/>
        </w:rPr>
        <w:t>11, Supp. 1, pp: 142</w:t>
      </w:r>
    </w:p>
    <w:p w:rsidR="0025691C" w:rsidRPr="00E16396" w:rsidRDefault="0025691C" w:rsidP="0025691C">
      <w:pPr>
        <w:numPr>
          <w:ilvl w:val="0"/>
          <w:numId w:val="2"/>
        </w:numPr>
        <w:tabs>
          <w:tab w:val="left" w:pos="420"/>
        </w:tabs>
        <w:ind w:left="780"/>
        <w:jc w:val="both"/>
        <w:rPr>
          <w:rFonts w:ascii="Trebuchet MS" w:hAnsi="Trebuchet MS"/>
          <w:szCs w:val="20"/>
          <w:lang w:val="en-US"/>
        </w:rPr>
      </w:pPr>
      <w:r w:rsidRPr="00E16396">
        <w:rPr>
          <w:rFonts w:ascii="Trebuchet MS" w:hAnsi="Trebuchet MS"/>
          <w:szCs w:val="20"/>
          <w:lang w:val="en-US"/>
        </w:rPr>
        <w:t xml:space="preserve">Turan S, </w:t>
      </w:r>
      <w:r w:rsidRPr="00245EBA">
        <w:rPr>
          <w:rFonts w:ascii="Trebuchet MS" w:hAnsi="Trebuchet MS"/>
          <w:szCs w:val="20"/>
          <w:u w:val="single"/>
          <w:lang w:val="en-US"/>
        </w:rPr>
        <w:t>Bahar Özvaris S</w:t>
      </w:r>
      <w:r w:rsidRPr="00E16396">
        <w:rPr>
          <w:rFonts w:ascii="Trebuchet MS" w:hAnsi="Trebuchet MS"/>
          <w:szCs w:val="20"/>
          <w:lang w:val="en-US"/>
        </w:rPr>
        <w:t xml:space="preserve">, Need assessment of the family planning issue for the women trainees who attend the Mamak Public Training Center, </w:t>
      </w:r>
      <w:r w:rsidRPr="00E16396">
        <w:rPr>
          <w:rFonts w:ascii="Trebuchet MS" w:hAnsi="Trebuchet MS"/>
          <w:i/>
          <w:szCs w:val="20"/>
          <w:lang w:val="en-US"/>
        </w:rPr>
        <w:t>The European Journal of</w:t>
      </w:r>
      <w:r w:rsidRPr="00E16396">
        <w:rPr>
          <w:rFonts w:ascii="Trebuchet MS" w:hAnsi="Trebuchet MS"/>
          <w:szCs w:val="20"/>
          <w:lang w:val="en-US"/>
        </w:rPr>
        <w:t xml:space="preserve"> </w:t>
      </w:r>
      <w:r w:rsidRPr="00E16396">
        <w:rPr>
          <w:rFonts w:ascii="Trebuchet MS" w:hAnsi="Trebuchet MS"/>
          <w:i/>
          <w:szCs w:val="20"/>
          <w:lang w:val="en-US"/>
        </w:rPr>
        <w:t xml:space="preserve">Contraception &amp;Reproductive Health Care, </w:t>
      </w:r>
      <w:r w:rsidRPr="00E16396">
        <w:rPr>
          <w:rFonts w:ascii="Trebuchet MS" w:hAnsi="Trebuchet MS"/>
          <w:szCs w:val="20"/>
          <w:lang w:val="en-US"/>
        </w:rPr>
        <w:t>2006, Vol:</w:t>
      </w:r>
      <w:r w:rsidRPr="00E16396">
        <w:rPr>
          <w:rFonts w:ascii="Trebuchet MS" w:hAnsi="Trebuchet MS"/>
          <w:i/>
          <w:szCs w:val="20"/>
          <w:lang w:val="en-US"/>
        </w:rPr>
        <w:t xml:space="preserve"> </w:t>
      </w:r>
      <w:r w:rsidRPr="00E16396">
        <w:rPr>
          <w:rFonts w:ascii="Trebuchet MS" w:hAnsi="Trebuchet MS"/>
          <w:szCs w:val="20"/>
          <w:lang w:val="en-US"/>
        </w:rPr>
        <w:t>11, Supp. 1, pp: 153</w:t>
      </w:r>
    </w:p>
    <w:p w:rsidR="0025691C" w:rsidRPr="00887378" w:rsidRDefault="0025691C" w:rsidP="0025691C">
      <w:pPr>
        <w:numPr>
          <w:ilvl w:val="0"/>
          <w:numId w:val="2"/>
        </w:numPr>
        <w:tabs>
          <w:tab w:val="left" w:pos="420"/>
        </w:tabs>
        <w:ind w:left="780"/>
        <w:jc w:val="both"/>
        <w:rPr>
          <w:rFonts w:ascii="Trebuchet MS" w:hAnsi="Trebuchet MS"/>
          <w:szCs w:val="20"/>
          <w:lang w:val="en-US"/>
        </w:rPr>
      </w:pPr>
      <w:r w:rsidRPr="00887378">
        <w:rPr>
          <w:rFonts w:ascii="Trebuchet MS" w:hAnsi="Trebuchet MS"/>
          <w:iCs/>
          <w:szCs w:val="20"/>
          <w:lang w:val="en-US"/>
        </w:rPr>
        <w:t xml:space="preserve">Açıkalın B, </w:t>
      </w:r>
      <w:r w:rsidRPr="00887378">
        <w:rPr>
          <w:rFonts w:ascii="Trebuchet MS" w:hAnsi="Trebuchet MS"/>
          <w:iCs/>
          <w:szCs w:val="20"/>
          <w:u w:val="single"/>
          <w:lang w:val="en-US"/>
        </w:rPr>
        <w:t>Bahar-Özvarıs S</w:t>
      </w:r>
      <w:r w:rsidRPr="00887378">
        <w:rPr>
          <w:rFonts w:ascii="Trebuchet MS" w:hAnsi="Trebuchet MS"/>
          <w:iCs/>
          <w:szCs w:val="20"/>
          <w:lang w:val="en-US"/>
        </w:rPr>
        <w:t>, Gül R, Dolyan-Descornet G, Boztok H, Özdemir , Tomruk G, Aybas G¸</w:t>
      </w:r>
      <w:r w:rsidRPr="00887378">
        <w:rPr>
          <w:rFonts w:ascii="Trebuchet MS" w:hAnsi="Trebuchet MS"/>
          <w:szCs w:val="20"/>
          <w:lang w:val="en-US"/>
        </w:rPr>
        <w:t xml:space="preserve"> Institutionalisatıon of SRH In-Service Training, Time of Changes in Turkey, The European </w:t>
      </w:r>
      <w:r w:rsidRPr="00887378">
        <w:rPr>
          <w:rFonts w:ascii="Trebuchet MS" w:hAnsi="Trebuchet MS"/>
          <w:szCs w:val="20"/>
          <w:lang w:val="en-US"/>
        </w:rPr>
        <w:lastRenderedPageBreak/>
        <w:t xml:space="preserve">Magazine for Sexual and Reproductive Health, </w:t>
      </w:r>
      <w:r w:rsidRPr="00887378">
        <w:rPr>
          <w:rFonts w:ascii="Trebuchet MS" w:hAnsi="Trebuchet MS"/>
          <w:i/>
          <w:szCs w:val="20"/>
          <w:lang w:val="en-US"/>
        </w:rPr>
        <w:t>ENTRE NOUS</w:t>
      </w:r>
      <w:r w:rsidRPr="00887378">
        <w:rPr>
          <w:rFonts w:ascii="Trebuchet MS" w:hAnsi="Trebuchet MS"/>
          <w:szCs w:val="20"/>
          <w:lang w:val="en-US"/>
        </w:rPr>
        <w:t>, World Health Organization in Europe, No. 65, 2007</w:t>
      </w:r>
    </w:p>
    <w:p w:rsidR="0025691C" w:rsidRPr="00887378" w:rsidRDefault="0025691C" w:rsidP="0025691C">
      <w:pPr>
        <w:numPr>
          <w:ilvl w:val="0"/>
          <w:numId w:val="2"/>
        </w:numPr>
        <w:tabs>
          <w:tab w:val="left" w:pos="420"/>
        </w:tabs>
        <w:ind w:left="780"/>
        <w:jc w:val="both"/>
        <w:rPr>
          <w:rFonts w:ascii="Trebuchet MS" w:hAnsi="Trebuchet MS"/>
          <w:szCs w:val="20"/>
          <w:lang w:val="en-US"/>
        </w:rPr>
      </w:pPr>
      <w:r w:rsidRPr="00887378">
        <w:rPr>
          <w:rFonts w:ascii="Trebuchet MS" w:hAnsi="Trebuchet MS"/>
          <w:szCs w:val="20"/>
          <w:lang w:val="en-US"/>
        </w:rPr>
        <w:t xml:space="preserve">Altintas KH, Yildiz AN, Aslan D, </w:t>
      </w:r>
      <w:r w:rsidRPr="00887378">
        <w:rPr>
          <w:rFonts w:ascii="Trebuchet MS" w:hAnsi="Trebuchet MS"/>
          <w:szCs w:val="20"/>
          <w:u w:val="single"/>
          <w:lang w:val="en-US"/>
        </w:rPr>
        <w:t>Ozvaris SB</w:t>
      </w:r>
      <w:r w:rsidRPr="00887378">
        <w:rPr>
          <w:rFonts w:ascii="Trebuchet MS" w:hAnsi="Trebuchet MS"/>
          <w:szCs w:val="20"/>
          <w:lang w:val="en-US"/>
        </w:rPr>
        <w:t xml:space="preserve">, Bilir N. First aid basic life support training fpr first year medical students. </w:t>
      </w:r>
      <w:r w:rsidRPr="00887378">
        <w:rPr>
          <w:rFonts w:ascii="Trebuchet MS" w:hAnsi="Trebuchet MS"/>
          <w:i/>
          <w:szCs w:val="20"/>
          <w:lang w:val="en-US"/>
        </w:rPr>
        <w:t xml:space="preserve">European journal of emergency medicine. </w:t>
      </w:r>
      <w:r w:rsidRPr="00887378">
        <w:rPr>
          <w:rFonts w:ascii="Trebuchet MS" w:hAnsi="Trebuchet MS"/>
          <w:szCs w:val="20"/>
          <w:lang w:val="en-US"/>
        </w:rPr>
        <w:t>2009 Jun.1</w:t>
      </w:r>
    </w:p>
    <w:p w:rsidR="0025691C" w:rsidRPr="00887378" w:rsidRDefault="0025691C" w:rsidP="0025691C">
      <w:pPr>
        <w:numPr>
          <w:ilvl w:val="0"/>
          <w:numId w:val="2"/>
        </w:numPr>
        <w:tabs>
          <w:tab w:val="left" w:pos="420"/>
        </w:tabs>
        <w:ind w:left="780"/>
        <w:jc w:val="both"/>
        <w:rPr>
          <w:rFonts w:ascii="Trebuchet MS" w:hAnsi="Trebuchet MS"/>
          <w:szCs w:val="20"/>
          <w:lang w:val="en-US"/>
        </w:rPr>
      </w:pPr>
      <w:r w:rsidRPr="00887378">
        <w:rPr>
          <w:rFonts w:ascii="Trebuchet MS" w:hAnsi="Trebuchet MS" w:cs="Arial"/>
          <w:szCs w:val="20"/>
        </w:rPr>
        <w:t xml:space="preserve">Akin A, Guciz Dogan B, </w:t>
      </w:r>
      <w:r w:rsidRPr="00887378">
        <w:rPr>
          <w:rFonts w:ascii="Trebuchet MS" w:hAnsi="Trebuchet MS" w:cs="Arial"/>
          <w:szCs w:val="20"/>
          <w:u w:val="single"/>
        </w:rPr>
        <w:t>Bahar Ozvaris S,</w:t>
      </w:r>
      <w:r w:rsidRPr="00887378">
        <w:rPr>
          <w:rFonts w:ascii="Trebuchet MS" w:hAnsi="Trebuchet MS" w:cs="Arial"/>
          <w:szCs w:val="20"/>
        </w:rPr>
        <w:t xml:space="preserve"> Mihciokur S. Introducing medical abortion in Turkey: Perspectives of physicians. </w:t>
      </w:r>
      <w:r w:rsidRPr="00887378">
        <w:rPr>
          <w:rFonts w:ascii="Trebuchet MS" w:hAnsi="Trebuchet MS" w:cs="Arial"/>
          <w:bCs/>
          <w:szCs w:val="20"/>
        </w:rPr>
        <w:t>International Journal of Gynecology &amp; Obstetrics Sep 2012;</w:t>
      </w:r>
      <w:r w:rsidRPr="00887378">
        <w:rPr>
          <w:rFonts w:ascii="Trebuchet MS" w:hAnsi="Trebuchet MS" w:cs="Arial"/>
          <w:b/>
          <w:bCs/>
          <w:szCs w:val="20"/>
        </w:rPr>
        <w:t xml:space="preserve"> </w:t>
      </w:r>
      <w:hyperlink r:id="rId7" w:history="1">
        <w:r w:rsidRPr="00887378">
          <w:rPr>
            <w:rStyle w:val="Kpr"/>
            <w:rFonts w:ascii="Trebuchet MS" w:hAnsi="Trebuchet MS" w:cs="Arial"/>
            <w:szCs w:val="20"/>
          </w:rPr>
          <w:t>Volume 118, Supplement 1</w:t>
        </w:r>
      </w:hyperlink>
      <w:r w:rsidRPr="00887378">
        <w:rPr>
          <w:rFonts w:ascii="Trebuchet MS" w:hAnsi="Trebuchet MS" w:cs="Arial"/>
          <w:szCs w:val="20"/>
        </w:rPr>
        <w:t>: 57-61. (DOI: 10.1016/j.ijgo.2012.05.012)</w:t>
      </w:r>
    </w:p>
    <w:p w:rsidR="0025691C" w:rsidRPr="00887378" w:rsidRDefault="0025691C" w:rsidP="0025691C">
      <w:pPr>
        <w:numPr>
          <w:ilvl w:val="0"/>
          <w:numId w:val="2"/>
        </w:numPr>
        <w:tabs>
          <w:tab w:val="left" w:pos="420"/>
        </w:tabs>
        <w:ind w:left="780"/>
        <w:jc w:val="both"/>
        <w:rPr>
          <w:rFonts w:ascii="Trebuchet MS" w:hAnsi="Trebuchet MS"/>
          <w:szCs w:val="20"/>
          <w:lang w:val="en-US"/>
        </w:rPr>
      </w:pPr>
      <w:r w:rsidRPr="00887378">
        <w:rPr>
          <w:rFonts w:ascii="Trebuchet MS" w:hAnsi="Trebuchet MS" w:cs="Arial"/>
          <w:szCs w:val="20"/>
        </w:rPr>
        <w:t xml:space="preserve">Turan, S ; Konan, A ; </w:t>
      </w:r>
      <w:hyperlink r:id="rId8" w:tooltip="Find more records by this author" w:history="1">
        <w:r w:rsidRPr="00887378">
          <w:rPr>
            <w:rStyle w:val="Kpr"/>
            <w:rFonts w:ascii="Trebuchet MS" w:hAnsi="Trebuchet MS" w:cs="Arial"/>
            <w:szCs w:val="20"/>
          </w:rPr>
          <w:t xml:space="preserve">Kilic, YA </w:t>
        </w:r>
      </w:hyperlink>
      <w:r w:rsidRPr="00887378">
        <w:rPr>
          <w:rFonts w:ascii="Trebuchet MS" w:hAnsi="Trebuchet MS" w:cs="Arial"/>
          <w:szCs w:val="20"/>
        </w:rPr>
        <w:t xml:space="preserve">; </w:t>
      </w:r>
      <w:r w:rsidRPr="00887378">
        <w:rPr>
          <w:rStyle w:val="hithilite"/>
          <w:rFonts w:ascii="Trebuchet MS" w:hAnsi="Trebuchet MS" w:cs="Arial"/>
          <w:szCs w:val="20"/>
          <w:u w:val="single"/>
        </w:rPr>
        <w:t>Ozvaris, SB</w:t>
      </w:r>
      <w:r w:rsidRPr="00887378">
        <w:rPr>
          <w:rFonts w:ascii="Trebuchet MS" w:hAnsi="Trebuchet MS" w:cs="Arial"/>
          <w:szCs w:val="20"/>
        </w:rPr>
        <w:t xml:space="preserve"> ; Sayek, I The Effect of Problem-Based Learning With Cooperative-Learning Strategies in Surgery Clerkships</w:t>
      </w:r>
      <w:r w:rsidRPr="00887378">
        <w:rPr>
          <w:rStyle w:val="label"/>
          <w:rFonts w:ascii="Trebuchet MS" w:hAnsi="Trebuchet MS" w:cs="Arial"/>
          <w:szCs w:val="20"/>
        </w:rPr>
        <w:t xml:space="preserve">. </w:t>
      </w:r>
      <w:r w:rsidRPr="00887378">
        <w:rPr>
          <w:rFonts w:ascii="Trebuchet MS" w:hAnsi="Trebuchet MS" w:cs="Arial"/>
          <w:szCs w:val="20"/>
        </w:rPr>
        <w:t>Journal Of Surgical Education  </w:t>
      </w:r>
      <w:r w:rsidRPr="00887378">
        <w:rPr>
          <w:rStyle w:val="label"/>
          <w:rFonts w:ascii="Trebuchet MS" w:hAnsi="Trebuchet MS" w:cs="Arial"/>
          <w:szCs w:val="20"/>
        </w:rPr>
        <w:t xml:space="preserve">Volume: </w:t>
      </w:r>
      <w:r w:rsidRPr="00887378">
        <w:rPr>
          <w:rStyle w:val="databold"/>
          <w:rFonts w:ascii="Trebuchet MS" w:hAnsi="Trebuchet MS" w:cs="Arial"/>
          <w:szCs w:val="20"/>
        </w:rPr>
        <w:t>69</w:t>
      </w:r>
      <w:r w:rsidRPr="00887378">
        <w:rPr>
          <w:rFonts w:ascii="Trebuchet MS" w:hAnsi="Trebuchet MS" w:cs="Arial"/>
          <w:szCs w:val="20"/>
        </w:rPr>
        <w:t xml:space="preserve"> </w:t>
      </w:r>
      <w:r w:rsidRPr="00887378">
        <w:rPr>
          <w:rStyle w:val="label"/>
          <w:rFonts w:ascii="Trebuchet MS" w:hAnsi="Trebuchet MS" w:cs="Arial"/>
          <w:szCs w:val="20"/>
        </w:rPr>
        <w:t xml:space="preserve">Issue: </w:t>
      </w:r>
      <w:r w:rsidRPr="00887378">
        <w:rPr>
          <w:rStyle w:val="databold"/>
          <w:rFonts w:ascii="Trebuchet MS" w:hAnsi="Trebuchet MS" w:cs="Arial"/>
          <w:szCs w:val="20"/>
        </w:rPr>
        <w:t>2</w:t>
      </w:r>
      <w:r w:rsidRPr="00887378">
        <w:rPr>
          <w:rFonts w:ascii="Trebuchet MS" w:hAnsi="Trebuchet MS" w:cs="Arial"/>
          <w:szCs w:val="20"/>
        </w:rPr>
        <w:t xml:space="preserve">   </w:t>
      </w:r>
      <w:r w:rsidRPr="00887378">
        <w:rPr>
          <w:rStyle w:val="label"/>
          <w:rFonts w:ascii="Trebuchet MS" w:hAnsi="Trebuchet MS" w:cs="Arial"/>
          <w:szCs w:val="20"/>
        </w:rPr>
        <w:t xml:space="preserve">Pages: </w:t>
      </w:r>
      <w:r w:rsidRPr="00887378">
        <w:rPr>
          <w:rStyle w:val="databold"/>
          <w:rFonts w:ascii="Trebuchet MS" w:hAnsi="Trebuchet MS" w:cs="Arial"/>
          <w:szCs w:val="20"/>
        </w:rPr>
        <w:t>226-230</w:t>
      </w:r>
      <w:r w:rsidRPr="00887378">
        <w:rPr>
          <w:rFonts w:ascii="Trebuchet MS" w:hAnsi="Trebuchet MS" w:cs="Arial"/>
          <w:szCs w:val="20"/>
        </w:rPr>
        <w:t xml:space="preserve">   </w:t>
      </w:r>
      <w:r w:rsidRPr="00887378">
        <w:rPr>
          <w:rStyle w:val="label"/>
          <w:rFonts w:ascii="Trebuchet MS" w:hAnsi="Trebuchet MS" w:cs="Arial"/>
          <w:szCs w:val="20"/>
        </w:rPr>
        <w:t xml:space="preserve">DOI: </w:t>
      </w:r>
      <w:r w:rsidRPr="00887378">
        <w:rPr>
          <w:rStyle w:val="databold"/>
          <w:rFonts w:ascii="Trebuchet MS" w:hAnsi="Trebuchet MS" w:cs="Arial"/>
          <w:szCs w:val="20"/>
        </w:rPr>
        <w:t>10.1016/j.jsurg.2011.07.010</w:t>
      </w:r>
      <w:r w:rsidRPr="00887378">
        <w:rPr>
          <w:rFonts w:ascii="Trebuchet MS" w:hAnsi="Trebuchet MS" w:cs="Arial"/>
          <w:szCs w:val="20"/>
        </w:rPr>
        <w:t xml:space="preserve">   </w:t>
      </w:r>
      <w:r w:rsidRPr="00887378">
        <w:rPr>
          <w:rStyle w:val="label"/>
          <w:rFonts w:ascii="Trebuchet MS" w:hAnsi="Trebuchet MS" w:cs="Arial"/>
          <w:szCs w:val="20"/>
        </w:rPr>
        <w:t xml:space="preserve">Published: </w:t>
      </w:r>
      <w:r w:rsidRPr="00887378">
        <w:rPr>
          <w:rStyle w:val="databold"/>
          <w:rFonts w:ascii="Trebuchet MS" w:hAnsi="Trebuchet MS" w:cs="Arial"/>
          <w:szCs w:val="20"/>
        </w:rPr>
        <w:t>Mar-Apr 2012</w:t>
      </w:r>
    </w:p>
    <w:p w:rsidR="0025691C" w:rsidRPr="00887378" w:rsidRDefault="0025691C" w:rsidP="0025691C">
      <w:pPr>
        <w:numPr>
          <w:ilvl w:val="0"/>
          <w:numId w:val="2"/>
        </w:numPr>
        <w:tabs>
          <w:tab w:val="left" w:pos="420"/>
        </w:tabs>
        <w:ind w:left="780"/>
        <w:jc w:val="both"/>
        <w:rPr>
          <w:rFonts w:ascii="Trebuchet MS" w:hAnsi="Trebuchet MS"/>
          <w:szCs w:val="20"/>
          <w:lang w:val="en-US"/>
        </w:rPr>
      </w:pPr>
      <w:r>
        <w:rPr>
          <w:rFonts w:ascii="Trebuchet MS" w:hAnsi="Trebuchet MS"/>
          <w:szCs w:val="20"/>
        </w:rPr>
        <w:t>Gonenc I.M., Akgun</w:t>
      </w:r>
      <w:r w:rsidRPr="00887378">
        <w:rPr>
          <w:rFonts w:ascii="Trebuchet MS" w:hAnsi="Trebuchet MS"/>
          <w:szCs w:val="20"/>
        </w:rPr>
        <w:t xml:space="preserve"> S</w:t>
      </w:r>
      <w:r>
        <w:rPr>
          <w:rFonts w:ascii="Trebuchet MS" w:hAnsi="Trebuchet MS"/>
          <w:szCs w:val="20"/>
        </w:rPr>
        <w:t>.</w:t>
      </w:r>
      <w:r>
        <w:rPr>
          <w:rStyle w:val="apple-converted-space"/>
          <w:rFonts w:ascii="Trebuchet MS" w:hAnsi="Trebuchet MS"/>
          <w:szCs w:val="20"/>
        </w:rPr>
        <w:t xml:space="preserve">, </w:t>
      </w:r>
      <w:r>
        <w:rPr>
          <w:rStyle w:val="hithilite"/>
          <w:rFonts w:ascii="Trebuchet MS" w:hAnsi="Trebuchet MS"/>
          <w:szCs w:val="20"/>
          <w:u w:val="single"/>
        </w:rPr>
        <w:t xml:space="preserve">Bahar Ozvaris </w:t>
      </w:r>
      <w:r w:rsidRPr="00887378">
        <w:rPr>
          <w:rStyle w:val="hithilite"/>
          <w:rFonts w:ascii="Trebuchet MS" w:hAnsi="Trebuchet MS"/>
          <w:szCs w:val="20"/>
          <w:u w:val="single"/>
        </w:rPr>
        <w:t>S</w:t>
      </w:r>
      <w:r>
        <w:rPr>
          <w:rStyle w:val="hithilite"/>
          <w:rFonts w:ascii="Trebuchet MS" w:hAnsi="Trebuchet MS"/>
          <w:szCs w:val="20"/>
          <w:u w:val="single"/>
        </w:rPr>
        <w:t>.</w:t>
      </w:r>
      <w:r>
        <w:rPr>
          <w:rStyle w:val="hithilite"/>
          <w:rFonts w:ascii="Trebuchet MS" w:hAnsi="Trebuchet MS"/>
          <w:b/>
          <w:szCs w:val="20"/>
        </w:rPr>
        <w:t xml:space="preserve">, </w:t>
      </w:r>
      <w:r>
        <w:rPr>
          <w:rStyle w:val="hithilite"/>
          <w:rFonts w:ascii="Trebuchet MS" w:hAnsi="Trebuchet MS"/>
          <w:szCs w:val="20"/>
        </w:rPr>
        <w:t>Tunç</w:t>
      </w:r>
      <w:r w:rsidRPr="00B851C0">
        <w:rPr>
          <w:rStyle w:val="hithilite"/>
          <w:rFonts w:ascii="Trebuchet MS" w:hAnsi="Trebuchet MS"/>
          <w:szCs w:val="20"/>
        </w:rPr>
        <w:t xml:space="preserve"> TE</w:t>
      </w:r>
      <w:r w:rsidRPr="00B851C0">
        <w:rPr>
          <w:rFonts w:ascii="Trebuchet MS" w:hAnsi="Trebuchet MS"/>
          <w:szCs w:val="20"/>
        </w:rPr>
        <w:t>.</w:t>
      </w:r>
      <w:r w:rsidRPr="00887378">
        <w:rPr>
          <w:rFonts w:ascii="Trebuchet MS" w:hAnsi="Trebuchet MS"/>
          <w:szCs w:val="20"/>
        </w:rPr>
        <w:t xml:space="preserve"> </w:t>
      </w:r>
      <w:hyperlink r:id="rId9" w:history="1">
        <w:r w:rsidRPr="00887378">
          <w:rPr>
            <w:rStyle w:val="Kpr"/>
            <w:rFonts w:ascii="Trebuchet MS" w:hAnsi="Trebuchet MS"/>
            <w:bCs/>
            <w:szCs w:val="20"/>
          </w:rPr>
          <w:t>An Analysis of the Relationship between Academic Career and Sex at Hacettepe University</w:t>
        </w:r>
      </w:hyperlink>
      <w:r w:rsidRPr="00887378">
        <w:rPr>
          <w:rFonts w:ascii="Trebuchet MS" w:hAnsi="Trebuchet MS"/>
          <w:szCs w:val="20"/>
        </w:rPr>
        <w:t xml:space="preserve">. </w:t>
      </w:r>
      <w:r w:rsidRPr="00887378">
        <w:rPr>
          <w:rFonts w:ascii="Trebuchet MS" w:hAnsi="Trebuchet MS"/>
          <w:i/>
          <w:szCs w:val="20"/>
        </w:rPr>
        <w:t>Education and Science.</w:t>
      </w:r>
      <w:r w:rsidRPr="00887378">
        <w:rPr>
          <w:rFonts w:ascii="Trebuchet MS" w:hAnsi="Trebuchet MS"/>
          <w:szCs w:val="20"/>
        </w:rPr>
        <w:t xml:space="preserve"> 2013, Vol. 38, No 170</w:t>
      </w:r>
    </w:p>
    <w:p w:rsidR="0025691C" w:rsidRDefault="0025691C" w:rsidP="0025691C">
      <w:pPr>
        <w:numPr>
          <w:ilvl w:val="0"/>
          <w:numId w:val="2"/>
        </w:numPr>
        <w:tabs>
          <w:tab w:val="left" w:pos="420"/>
        </w:tabs>
        <w:ind w:left="780"/>
        <w:jc w:val="both"/>
        <w:rPr>
          <w:rFonts w:ascii="Trebuchet MS" w:hAnsi="Trebuchet MS"/>
          <w:szCs w:val="20"/>
          <w:lang w:val="en-US"/>
        </w:rPr>
      </w:pPr>
      <w:r w:rsidRPr="00887378">
        <w:rPr>
          <w:rFonts w:ascii="Trebuchet MS" w:hAnsi="Trebuchet MS"/>
          <w:szCs w:val="20"/>
        </w:rPr>
        <w:t>A Koyun, Ş Akgün,</w:t>
      </w:r>
      <w:r w:rsidRPr="00887378">
        <w:rPr>
          <w:rStyle w:val="apple-converted-space"/>
          <w:rFonts w:ascii="Trebuchet MS" w:hAnsi="Trebuchet MS"/>
          <w:szCs w:val="20"/>
        </w:rPr>
        <w:t> </w:t>
      </w:r>
      <w:hyperlink r:id="rId10" w:history="1">
        <w:r w:rsidRPr="00887378">
          <w:rPr>
            <w:rStyle w:val="Kpr"/>
            <w:rFonts w:ascii="Trebuchet MS" w:hAnsi="Trebuchet MS"/>
            <w:szCs w:val="20"/>
          </w:rPr>
          <w:t>ŞB</w:t>
        </w:r>
        <w:r w:rsidRPr="00887378">
          <w:rPr>
            <w:rStyle w:val="apple-converted-space"/>
            <w:rFonts w:ascii="Trebuchet MS" w:hAnsi="Trebuchet MS"/>
            <w:szCs w:val="20"/>
            <w:u w:val="single"/>
          </w:rPr>
          <w:t> </w:t>
        </w:r>
        <w:r w:rsidRPr="00887378">
          <w:rPr>
            <w:rStyle w:val="Kpr"/>
            <w:rFonts w:ascii="Trebuchet MS" w:hAnsi="Trebuchet MS"/>
            <w:szCs w:val="20"/>
          </w:rPr>
          <w:t>Özvarış</w:t>
        </w:r>
      </w:hyperlink>
      <w:r w:rsidRPr="00887378">
        <w:rPr>
          <w:rFonts w:ascii="Trebuchet MS" w:hAnsi="Trebuchet MS"/>
          <w:szCs w:val="20"/>
        </w:rPr>
        <w:t xml:space="preserve">. </w:t>
      </w:r>
      <w:hyperlink r:id="rId11" w:history="1">
        <w:r w:rsidRPr="00887378">
          <w:rPr>
            <w:rStyle w:val="Kpr"/>
            <w:rFonts w:ascii="Trebuchet MS" w:hAnsi="Trebuchet MS"/>
            <w:szCs w:val="20"/>
          </w:rPr>
          <w:t xml:space="preserve">Do physicians experience gender discrimination in medical specialization in Turkey? </w:t>
        </w:r>
      </w:hyperlink>
      <w:r w:rsidRPr="00887378">
        <w:rPr>
          <w:rFonts w:ascii="Trebuchet MS" w:hAnsi="Trebuchet MS"/>
          <w:i/>
          <w:szCs w:val="20"/>
          <w:shd w:val="clear" w:color="auto" w:fill="FFFFFF"/>
        </w:rPr>
        <w:t>The</w:t>
      </w:r>
      <w:r w:rsidRPr="00887378">
        <w:rPr>
          <w:rStyle w:val="apple-converted-space"/>
          <w:rFonts w:ascii="Trebuchet MS" w:hAnsi="Trebuchet MS"/>
          <w:i/>
          <w:szCs w:val="20"/>
          <w:shd w:val="clear" w:color="auto" w:fill="FFFFFF"/>
        </w:rPr>
        <w:t> </w:t>
      </w:r>
      <w:r w:rsidRPr="00887378">
        <w:rPr>
          <w:rStyle w:val="Vurgu"/>
          <w:rFonts w:ascii="Trebuchet MS" w:hAnsi="Trebuchet MS"/>
          <w:szCs w:val="20"/>
          <w:shd w:val="clear" w:color="auto" w:fill="FFFFFF"/>
        </w:rPr>
        <w:t>Internat</w:t>
      </w:r>
      <w:r>
        <w:rPr>
          <w:rStyle w:val="Vurgu"/>
          <w:rFonts w:ascii="Trebuchet MS" w:hAnsi="Trebuchet MS"/>
          <w:szCs w:val="20"/>
          <w:shd w:val="clear" w:color="auto" w:fill="FFFFFF"/>
        </w:rPr>
        <w:t>ional Journal of Human Sciences</w:t>
      </w:r>
      <w:r>
        <w:rPr>
          <w:rStyle w:val="apple-converted-space"/>
          <w:rFonts w:ascii="Trebuchet MS" w:hAnsi="Trebuchet MS"/>
          <w:i/>
          <w:iCs/>
          <w:szCs w:val="20"/>
          <w:shd w:val="clear" w:color="auto" w:fill="FFFFFF"/>
        </w:rPr>
        <w:t xml:space="preserve">. </w:t>
      </w:r>
      <w:r w:rsidRPr="00887378">
        <w:rPr>
          <w:rFonts w:ascii="Trebuchet MS" w:hAnsi="Trebuchet MS"/>
          <w:szCs w:val="20"/>
          <w:shd w:val="clear" w:color="auto" w:fill="FFFFFF"/>
        </w:rPr>
        <w:t>ISSN:1303-5134</w:t>
      </w:r>
      <w:r w:rsidRPr="00887378">
        <w:rPr>
          <w:rStyle w:val="apple-converted-space"/>
          <w:rFonts w:ascii="Trebuchet MS" w:hAnsi="Trebuchet MS"/>
          <w:szCs w:val="20"/>
          <w:shd w:val="clear" w:color="auto" w:fill="FFFFFF"/>
        </w:rPr>
        <w:t xml:space="preserve">. </w:t>
      </w:r>
      <w:r>
        <w:rPr>
          <w:rFonts w:ascii="Trebuchet MS" w:hAnsi="Trebuchet MS"/>
          <w:szCs w:val="20"/>
        </w:rPr>
        <w:t>2013</w:t>
      </w:r>
      <w:r w:rsidRPr="00887378">
        <w:rPr>
          <w:rFonts w:ascii="Trebuchet MS" w:hAnsi="Trebuchet MS"/>
          <w:szCs w:val="20"/>
        </w:rPr>
        <w:t>.</w:t>
      </w:r>
      <w:r>
        <w:rPr>
          <w:rFonts w:ascii="Trebuchet MS" w:hAnsi="Trebuchet MS"/>
          <w:szCs w:val="20"/>
        </w:rPr>
        <w:t xml:space="preserve"> Vol 10, No 2. </w:t>
      </w:r>
      <w:r w:rsidRPr="00887378">
        <w:rPr>
          <w:rFonts w:ascii="Trebuchet MS" w:hAnsi="Trebuchet MS"/>
          <w:szCs w:val="20"/>
        </w:rPr>
        <w:t>pp: 521-531</w:t>
      </w:r>
    </w:p>
    <w:p w:rsidR="0025691C" w:rsidRPr="00245EBA" w:rsidRDefault="0025691C" w:rsidP="0025691C">
      <w:pPr>
        <w:numPr>
          <w:ilvl w:val="0"/>
          <w:numId w:val="2"/>
        </w:numPr>
        <w:tabs>
          <w:tab w:val="left" w:pos="420"/>
        </w:tabs>
        <w:ind w:left="780"/>
        <w:jc w:val="both"/>
        <w:rPr>
          <w:rFonts w:ascii="Trebuchet MS" w:hAnsi="Trebuchet MS"/>
          <w:szCs w:val="20"/>
          <w:lang w:val="en-US"/>
        </w:rPr>
      </w:pPr>
      <w:r w:rsidRPr="00245EBA">
        <w:rPr>
          <w:rFonts w:ascii="Trebuchet MS" w:hAnsi="Trebuchet MS" w:cs="Arial"/>
          <w:szCs w:val="20"/>
        </w:rPr>
        <w:t xml:space="preserve">Mihciokur S, Akin A, Dogan BG, </w:t>
      </w:r>
      <w:r w:rsidRPr="00245EBA">
        <w:rPr>
          <w:rFonts w:ascii="Trebuchet MS" w:hAnsi="Trebuchet MS" w:cs="Arial"/>
          <w:szCs w:val="20"/>
          <w:u w:val="single"/>
        </w:rPr>
        <w:t>Ozvaris SB.</w:t>
      </w:r>
      <w:r w:rsidRPr="00245EBA">
        <w:rPr>
          <w:rFonts w:ascii="Trebuchet MS" w:hAnsi="Trebuchet MS" w:cs="Arial"/>
          <w:szCs w:val="20"/>
        </w:rPr>
        <w:t xml:space="preserve"> (2015) </w:t>
      </w:r>
      <w:r w:rsidRPr="00245EBA">
        <w:rPr>
          <w:rFonts w:ascii="Trebuchet MS" w:hAnsi="Trebuchet MS" w:cs="Arial"/>
          <w:szCs w:val="20"/>
          <w:lang w:val="tr-TR"/>
        </w:rPr>
        <w:t xml:space="preserve">The unmet need for safe abortion in Turkey: a role for medical abortion and training of medical students, </w:t>
      </w:r>
      <w:r w:rsidRPr="00245EBA">
        <w:rPr>
          <w:rFonts w:ascii="Trebuchet MS" w:hAnsi="Trebuchet MS" w:cs="Arial"/>
          <w:i/>
          <w:szCs w:val="20"/>
        </w:rPr>
        <w:t>Reproductive Health Matters</w:t>
      </w:r>
      <w:r w:rsidRPr="00245EBA">
        <w:rPr>
          <w:rFonts w:ascii="Trebuchet MS" w:hAnsi="Trebuchet MS" w:cs="Arial"/>
          <w:szCs w:val="20"/>
        </w:rPr>
        <w:t>, Vol. 22 Number: 44 February 2015 pp.26-35</w:t>
      </w:r>
    </w:p>
    <w:p w:rsidR="0025691C" w:rsidRPr="0019721D" w:rsidRDefault="0025691C" w:rsidP="0025691C">
      <w:pPr>
        <w:numPr>
          <w:ilvl w:val="0"/>
          <w:numId w:val="2"/>
        </w:numPr>
        <w:tabs>
          <w:tab w:val="left" w:pos="420"/>
        </w:tabs>
        <w:ind w:left="780"/>
        <w:jc w:val="both"/>
        <w:rPr>
          <w:rFonts w:ascii="Trebuchet MS" w:hAnsi="Trebuchet MS"/>
          <w:szCs w:val="20"/>
          <w:lang w:val="en-US"/>
        </w:rPr>
      </w:pPr>
      <w:r w:rsidRPr="00245EBA">
        <w:rPr>
          <w:rFonts w:ascii="Trebuchet MS" w:hAnsi="Trebuchet MS" w:cs="Arial"/>
          <w:color w:val="181817"/>
          <w:szCs w:val="20"/>
          <w:shd w:val="clear" w:color="auto" w:fill="FFFFFF"/>
        </w:rPr>
        <w:t xml:space="preserve">Inal, E., &amp; </w:t>
      </w:r>
      <w:r w:rsidRPr="00245EBA">
        <w:rPr>
          <w:rFonts w:ascii="Trebuchet MS" w:hAnsi="Trebuchet MS" w:cs="Arial"/>
          <w:color w:val="181817"/>
          <w:szCs w:val="20"/>
          <w:u w:val="single"/>
          <w:shd w:val="clear" w:color="auto" w:fill="FFFFFF"/>
        </w:rPr>
        <w:t>Ozvarıs, S.</w:t>
      </w:r>
      <w:r w:rsidRPr="00245EBA">
        <w:rPr>
          <w:rFonts w:ascii="Trebuchet MS" w:hAnsi="Trebuchet MS" w:cs="Arial"/>
          <w:color w:val="181817"/>
          <w:szCs w:val="20"/>
          <w:shd w:val="clear" w:color="auto" w:fill="FFFFFF"/>
        </w:rPr>
        <w:t xml:space="preserve"> (2017). Evaluation of Disaster Education from a Pedagogical and Andragogical (Adult Learning Theory) Perspective and Recommendations. </w:t>
      </w:r>
      <w:r w:rsidRPr="00245EBA">
        <w:rPr>
          <w:rFonts w:ascii="Trebuchet MS" w:hAnsi="Trebuchet MS" w:cs="Arial"/>
          <w:i/>
          <w:iCs/>
          <w:color w:val="181817"/>
          <w:szCs w:val="20"/>
          <w:bdr w:val="none" w:sz="0" w:space="0" w:color="auto" w:frame="1"/>
          <w:shd w:val="clear" w:color="auto" w:fill="FFFFFF"/>
        </w:rPr>
        <w:t>Prehospital and Disaster Medicine,</w:t>
      </w:r>
      <w:r w:rsidRPr="00245EBA">
        <w:rPr>
          <w:rFonts w:ascii="Trebuchet MS" w:hAnsi="Trebuchet MS" w:cs="Arial"/>
          <w:color w:val="181817"/>
          <w:szCs w:val="20"/>
          <w:shd w:val="clear" w:color="auto" w:fill="FFFFFF"/>
        </w:rPr>
        <w:t xml:space="preserve"> </w:t>
      </w:r>
      <w:r w:rsidRPr="00245EBA">
        <w:rPr>
          <w:rFonts w:ascii="Trebuchet MS" w:hAnsi="Trebuchet MS" w:cs="Arial"/>
          <w:i/>
          <w:iCs/>
          <w:color w:val="181817"/>
          <w:szCs w:val="20"/>
          <w:bdr w:val="none" w:sz="0" w:space="0" w:color="auto" w:frame="1"/>
          <w:shd w:val="clear" w:color="auto" w:fill="FFFFFF"/>
        </w:rPr>
        <w:t>32</w:t>
      </w:r>
      <w:r w:rsidRPr="00245EBA">
        <w:rPr>
          <w:rFonts w:ascii="Trebuchet MS" w:hAnsi="Trebuchet MS" w:cs="Arial"/>
          <w:color w:val="181817"/>
          <w:szCs w:val="20"/>
          <w:shd w:val="clear" w:color="auto" w:fill="FFFFFF"/>
        </w:rPr>
        <w:t>(S1), S212-S212. doi:10.1017/S1049023X17005520</w:t>
      </w:r>
    </w:p>
    <w:p w:rsidR="0025691C" w:rsidRPr="005D3ADE" w:rsidRDefault="0025691C" w:rsidP="0025691C">
      <w:pPr>
        <w:numPr>
          <w:ilvl w:val="0"/>
          <w:numId w:val="2"/>
        </w:numPr>
        <w:tabs>
          <w:tab w:val="left" w:pos="420"/>
        </w:tabs>
        <w:ind w:left="780"/>
        <w:jc w:val="both"/>
        <w:rPr>
          <w:rFonts w:ascii="Trebuchet MS" w:hAnsi="Trebuchet MS"/>
          <w:szCs w:val="20"/>
          <w:lang w:val="en-US"/>
        </w:rPr>
      </w:pPr>
      <w:r w:rsidRPr="00A4231F">
        <w:rPr>
          <w:rFonts w:ascii="Verdana" w:eastAsia="Verdana" w:hAnsi="Verdana" w:cs="Verdana"/>
          <w:sz w:val="18"/>
          <w:u w:val="single"/>
        </w:rPr>
        <w:t>Bahar Özvariş Ş</w:t>
      </w:r>
      <w:r>
        <w:rPr>
          <w:rFonts w:ascii="Verdana" w:eastAsia="Verdana" w:hAnsi="Verdana" w:cs="Verdana"/>
          <w:sz w:val="18"/>
        </w:rPr>
        <w:t>, Doğan B, Karadağ Çaman Ö, Konşuk Ünlü H, Doğan N, Gelbal S (2018).  A newly developed health literacy scale for Turkish speaking literate adults.  European Journal of Public Health, 28(suppl_4), Doi: 10.1093/eurpub/cky213.663</w:t>
      </w:r>
    </w:p>
    <w:p w:rsidR="0025691C" w:rsidRPr="00F963A3" w:rsidRDefault="0025691C" w:rsidP="0025691C">
      <w:pPr>
        <w:numPr>
          <w:ilvl w:val="0"/>
          <w:numId w:val="2"/>
        </w:numPr>
        <w:tabs>
          <w:tab w:val="left" w:pos="420"/>
        </w:tabs>
        <w:ind w:left="780"/>
        <w:jc w:val="both"/>
        <w:rPr>
          <w:rFonts w:ascii="Trebuchet MS" w:hAnsi="Trebuchet MS"/>
          <w:lang w:val="en-US"/>
        </w:rPr>
      </w:pPr>
      <w:r w:rsidRPr="00F963A3">
        <w:rPr>
          <w:rFonts w:ascii="Verdana" w:hAnsi="Verdana"/>
          <w:bCs/>
          <w:sz w:val="18"/>
          <w:szCs w:val="18"/>
          <w:lang w:val="en-US"/>
        </w:rPr>
        <w:t>Özvarış ŞB, Hricak H. Safe spaces for women in challenging environments. Lancet Global Health 2019 Aug;7(8):e1004-e1005. doi: 10.1016/S2214-109X(19)30263-3.</w:t>
      </w:r>
    </w:p>
    <w:p w:rsidR="0025691C" w:rsidRPr="00887378" w:rsidRDefault="0025691C" w:rsidP="0025691C">
      <w:pPr>
        <w:tabs>
          <w:tab w:val="left" w:pos="420"/>
        </w:tabs>
        <w:ind w:left="780"/>
        <w:jc w:val="both"/>
        <w:rPr>
          <w:rFonts w:ascii="Trebuchet MS" w:hAnsi="Trebuchet MS"/>
          <w:szCs w:val="20"/>
          <w:lang w:val="en-US"/>
        </w:rPr>
      </w:pPr>
    </w:p>
    <w:p w:rsidR="0025691C" w:rsidRPr="00E16396" w:rsidRDefault="0025691C" w:rsidP="0025691C">
      <w:pPr>
        <w:numPr>
          <w:ilvl w:val="0"/>
          <w:numId w:val="3"/>
        </w:numPr>
        <w:jc w:val="both"/>
        <w:rPr>
          <w:rFonts w:ascii="Trebuchet MS" w:hAnsi="Trebuchet MS"/>
          <w:b/>
          <w:bCs/>
          <w:szCs w:val="20"/>
          <w:u w:val="single"/>
          <w:lang w:val="en-US"/>
        </w:rPr>
      </w:pPr>
      <w:r w:rsidRPr="00E16396">
        <w:rPr>
          <w:rFonts w:ascii="Trebuchet MS" w:hAnsi="Trebuchet MS"/>
          <w:b/>
          <w:bCs/>
          <w:szCs w:val="20"/>
          <w:u w:val="single"/>
          <w:lang w:val="en-US"/>
        </w:rPr>
        <w:t>National Publications:</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Training of occupational physicians</w:t>
      </w:r>
      <w:r w:rsidRPr="00E16396">
        <w:rPr>
          <w:rFonts w:ascii="Trebuchet MS" w:hAnsi="Trebuchet MS"/>
          <w:i/>
          <w:iCs/>
          <w:szCs w:val="20"/>
          <w:lang w:val="en-US"/>
        </w:rPr>
        <w:t>.</w:t>
      </w:r>
      <w:r w:rsidRPr="00E16396">
        <w:rPr>
          <w:rFonts w:ascii="Trebuchet MS" w:hAnsi="Trebuchet MS"/>
          <w:szCs w:val="20"/>
          <w:lang w:val="en-US"/>
        </w:rPr>
        <w:t xml:space="preserve"> Turkish Ministry of Work and Social Safety, </w:t>
      </w:r>
      <w:r w:rsidRPr="00E16396">
        <w:rPr>
          <w:rFonts w:ascii="Trebuchet MS" w:hAnsi="Trebuchet MS"/>
          <w:i/>
          <w:iCs/>
          <w:szCs w:val="20"/>
          <w:lang w:val="en-US"/>
        </w:rPr>
        <w:t>Bulletin of ISGUM</w:t>
      </w:r>
      <w:r w:rsidRPr="00E16396">
        <w:rPr>
          <w:rFonts w:ascii="Trebuchet MS" w:hAnsi="Trebuchet MS"/>
          <w:szCs w:val="20"/>
          <w:lang w:val="en-US"/>
        </w:rPr>
        <w:t xml:space="preserve">, Number: 9,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Feb. 1989, pp.: 17-20.</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Tokel K. Safe life rights of health workers</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Bulletin of Turkish Medical Association</w:t>
      </w:r>
      <w:r w:rsidRPr="00E16396">
        <w:rPr>
          <w:rFonts w:ascii="Trebuchet MS" w:hAnsi="Trebuchet MS"/>
          <w:szCs w:val="20"/>
          <w:lang w:val="en-US"/>
        </w:rPr>
        <w:t xml:space="preserve">, Number: 23,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April-May 1990, pp.: 11.</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xml:space="preserve"> Akin Dervisoglu A. Evaluation from antenatal care point of view to pregnancy and obstetrical complications in Cubuk Central Health Centre.</w:t>
      </w:r>
      <w:r w:rsidRPr="00E16396">
        <w:rPr>
          <w:rFonts w:ascii="Trebuchet MS" w:hAnsi="Trebuchet MS"/>
          <w:i/>
          <w:iCs/>
          <w:szCs w:val="20"/>
          <w:lang w:val="en-US"/>
        </w:rPr>
        <w:t xml:space="preserve"> Journal of New Perspective’s and Developments in Obstetric and Gynecology</w:t>
      </w:r>
      <w:r w:rsidRPr="00E16396">
        <w:rPr>
          <w:rFonts w:ascii="Trebuchet MS" w:hAnsi="Trebuchet MS"/>
          <w:szCs w:val="20"/>
          <w:lang w:val="en-US"/>
        </w:rPr>
        <w:t xml:space="preserve">, Publication of Ankara Gynecology Association, Vol.2, Number: 2, </w:t>
      </w:r>
      <w:smartTag w:uri="urn:schemas-microsoft-com:office:smarttags" w:element="place">
        <w:smartTag w:uri="urn:schemas-microsoft-com:office:smarttags" w:element="City">
          <w:r w:rsidRPr="00E16396">
            <w:rPr>
              <w:rFonts w:ascii="Trebuchet MS" w:hAnsi="Trebuchet MS"/>
              <w:szCs w:val="20"/>
              <w:lang w:val="en-US"/>
            </w:rPr>
            <w:t>Ankara</w:t>
          </w:r>
        </w:smartTag>
      </w:smartTag>
      <w:r w:rsidRPr="00E16396">
        <w:rPr>
          <w:rFonts w:ascii="Trebuchet MS" w:hAnsi="Trebuchet MS"/>
          <w:szCs w:val="20"/>
          <w:lang w:val="en-US"/>
        </w:rPr>
        <w:t>, May 1991, pp.: 13-19.</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xml:space="preserve"> Dervisoglu A.A. Family Planning</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J. of Continuous Medical Education of Turkish Medical Association</w:t>
      </w:r>
      <w:r w:rsidRPr="00E16396">
        <w:rPr>
          <w:rFonts w:ascii="Trebuchet MS" w:hAnsi="Trebuchet MS"/>
          <w:szCs w:val="20"/>
          <w:lang w:val="en-US"/>
        </w:rPr>
        <w:t xml:space="preserve">, Vol.: 1, Number: 2,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Feb. 1992, pp.: 17-19.</w:t>
      </w:r>
    </w:p>
    <w:p w:rsidR="0025691C" w:rsidRPr="00E16396" w:rsidRDefault="0025691C" w:rsidP="0025691C">
      <w:pPr>
        <w:numPr>
          <w:ilvl w:val="0"/>
          <w:numId w:val="2"/>
        </w:numPr>
        <w:ind w:left="780"/>
        <w:jc w:val="both"/>
        <w:rPr>
          <w:rFonts w:ascii="Trebuchet MS" w:hAnsi="Trebuchet MS"/>
          <w:i/>
          <w:iC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xml:space="preserve"> Dervisoglu AA. Voluntary Surgical Contraception and New Methods of Family Planning</w:t>
      </w:r>
      <w:r w:rsidRPr="00E16396">
        <w:rPr>
          <w:rFonts w:ascii="Trebuchet MS" w:hAnsi="Trebuchet MS"/>
          <w:i/>
          <w:iCs/>
          <w:szCs w:val="20"/>
          <w:lang w:val="en-US"/>
        </w:rPr>
        <w:t>. Journal of Continuous Medical Education of Turkish Medical Association</w:t>
      </w:r>
      <w:r w:rsidRPr="00E16396">
        <w:rPr>
          <w:rFonts w:ascii="Trebuchet MS" w:hAnsi="Trebuchet MS"/>
          <w:szCs w:val="20"/>
          <w:lang w:val="en-US"/>
        </w:rPr>
        <w:t xml:space="preserve">, Vol.: 1, Number: 4,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April 1992, pp.: 125-127.</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Guciz Dogan B, </w:t>
      </w:r>
      <w:r w:rsidRPr="00E16396">
        <w:rPr>
          <w:rFonts w:ascii="Trebuchet MS" w:hAnsi="Trebuchet MS"/>
          <w:szCs w:val="20"/>
          <w:u w:val="single"/>
          <w:lang w:val="en-US"/>
        </w:rPr>
        <w:t>Bahar S,</w:t>
      </w:r>
      <w:r w:rsidRPr="00E16396">
        <w:rPr>
          <w:rFonts w:ascii="Trebuchet MS" w:hAnsi="Trebuchet MS"/>
          <w:szCs w:val="20"/>
          <w:lang w:val="en-US"/>
        </w:rPr>
        <w:t xml:space="preserve"> Cakirer S., Kocak I., Tanir M. The prevalence of diarrhea in 0-4 age group in Feridun Celik Location of Altindag Town in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w:t>
      </w:r>
      <w:r w:rsidRPr="00E16396">
        <w:rPr>
          <w:rFonts w:ascii="Trebuchet MS" w:hAnsi="Trebuchet MS"/>
          <w:i/>
          <w:iCs/>
          <w:szCs w:val="20"/>
          <w:lang w:val="en-US"/>
        </w:rPr>
        <w:t xml:space="preserve"> Bulletin of Hacettepe Community Medicine</w:t>
      </w:r>
      <w:r w:rsidRPr="00E16396">
        <w:rPr>
          <w:rFonts w:ascii="Trebuchet MS" w:hAnsi="Trebuchet MS"/>
          <w:szCs w:val="20"/>
          <w:lang w:val="en-US"/>
        </w:rPr>
        <w:t xml:space="preserve">, Year: 13, Number: 4, pp.: 1-2.,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Oct. 1992</w:t>
      </w:r>
    </w:p>
    <w:p w:rsidR="0025691C" w:rsidRPr="00E16396" w:rsidRDefault="0025691C" w:rsidP="0025691C">
      <w:pPr>
        <w:numPr>
          <w:ilvl w:val="0"/>
          <w:numId w:val="2"/>
        </w:numPr>
        <w:ind w:left="780"/>
        <w:jc w:val="both"/>
        <w:rPr>
          <w:rFonts w:ascii="Trebuchet MS" w:hAnsi="Trebuchet MS"/>
          <w:i/>
          <w:iC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Intra Uterine Devices (IUDs</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J. of Continuous Medical Education of Turkish Medical Association</w:t>
      </w:r>
      <w:r w:rsidRPr="00E16396">
        <w:rPr>
          <w:rFonts w:ascii="Trebuchet MS" w:hAnsi="Trebuchet MS"/>
          <w:szCs w:val="20"/>
          <w:lang w:val="en-US"/>
        </w:rPr>
        <w:t xml:space="preserve">, Vol.: 2, Number: 2,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Feb. 1993, pp.: 53-56.</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xml:space="preserve"> Akin Dervisoglu A, Benli D., Oral S.N. Operation research on an effective information and education approach for Family Planning. </w:t>
      </w:r>
      <w:r w:rsidRPr="00E16396">
        <w:rPr>
          <w:rFonts w:ascii="Trebuchet MS" w:hAnsi="Trebuchet MS"/>
          <w:i/>
          <w:iCs/>
          <w:szCs w:val="20"/>
          <w:lang w:val="en-US"/>
        </w:rPr>
        <w:t>Journal of New Perspective’s and Developments in Obstetric and Gynecology</w:t>
      </w:r>
      <w:r w:rsidRPr="00E16396">
        <w:rPr>
          <w:rFonts w:ascii="Trebuchet MS" w:hAnsi="Trebuchet MS"/>
          <w:szCs w:val="20"/>
          <w:lang w:val="en-US"/>
        </w:rPr>
        <w:t xml:space="preserve">, Publication of Ankara Gynecology Association, Vol.:4, Number:1, </w:t>
      </w:r>
      <w:smartTag w:uri="urn:schemas-microsoft-com:office:smarttags" w:element="place">
        <w:smartTag w:uri="urn:schemas-microsoft-com:office:smarttags" w:element="City">
          <w:r w:rsidRPr="00E16396">
            <w:rPr>
              <w:rFonts w:ascii="Trebuchet MS" w:hAnsi="Trebuchet MS"/>
              <w:szCs w:val="20"/>
              <w:lang w:val="en-US"/>
            </w:rPr>
            <w:t>Ankara</w:t>
          </w:r>
        </w:smartTag>
      </w:smartTag>
      <w:r w:rsidRPr="00E16396">
        <w:rPr>
          <w:rFonts w:ascii="Trebuchet MS" w:hAnsi="Trebuchet MS"/>
          <w:szCs w:val="20"/>
          <w:lang w:val="en-US"/>
        </w:rPr>
        <w:t>, Feb. 1993, pp.: 89-93.</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Ozvaris S</w:t>
      </w:r>
      <w:r w:rsidRPr="00E16396">
        <w:rPr>
          <w:rFonts w:ascii="Trebuchet MS" w:hAnsi="Trebuchet MS"/>
          <w:szCs w:val="20"/>
          <w:lang w:val="en-US"/>
        </w:rPr>
        <w:t>, Akin Dervisoglu A, Yildiran M. Effect of a giving training during antenatal period to use any contraceptive methods in Postpartum period.</w:t>
      </w:r>
      <w:r w:rsidRPr="00E16396">
        <w:rPr>
          <w:rFonts w:ascii="Trebuchet MS" w:hAnsi="Trebuchet MS"/>
          <w:i/>
          <w:iCs/>
          <w:szCs w:val="20"/>
          <w:lang w:val="en-US"/>
        </w:rPr>
        <w:t xml:space="preserve"> Journal of Health and Social Welfare Foundation</w:t>
      </w:r>
      <w:r w:rsidRPr="00E16396">
        <w:rPr>
          <w:rFonts w:ascii="Trebuchet MS" w:hAnsi="Trebuchet MS"/>
          <w:szCs w:val="20"/>
          <w:lang w:val="en-US"/>
        </w:rPr>
        <w:t xml:space="preserve">, Year: 3, Number: 3,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July-Sept. 1993, pp.:8-15.</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Ozvaris S</w:t>
      </w:r>
      <w:r w:rsidRPr="00E16396">
        <w:rPr>
          <w:rFonts w:ascii="Trebuchet MS" w:hAnsi="Trebuchet MS"/>
          <w:szCs w:val="20"/>
          <w:lang w:val="en-US"/>
        </w:rPr>
        <w:t>, Akin Dervisoglu A, Oral SN. The study on assessment of an effective information and education approach to change KAP on voluntary surgical contraception.</w:t>
      </w:r>
      <w:r w:rsidRPr="00E16396">
        <w:rPr>
          <w:rFonts w:ascii="Trebuchet MS" w:hAnsi="Trebuchet MS"/>
          <w:i/>
          <w:iCs/>
          <w:szCs w:val="20"/>
          <w:lang w:val="en-US"/>
        </w:rPr>
        <w:t xml:space="preserve"> Bulletin of Hacettepe Community Medicine</w:t>
      </w:r>
      <w:r w:rsidRPr="00E16396">
        <w:rPr>
          <w:rFonts w:ascii="Trebuchet MS" w:hAnsi="Trebuchet MS"/>
          <w:szCs w:val="20"/>
          <w:lang w:val="en-US"/>
        </w:rPr>
        <w:t>, 1994, Year: 15, Number: 2-4: 3-6.</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lastRenderedPageBreak/>
        <w:t>Bahar Ozvaris S</w:t>
      </w:r>
      <w:r w:rsidRPr="00E16396">
        <w:rPr>
          <w:rFonts w:ascii="Trebuchet MS" w:hAnsi="Trebuchet MS"/>
          <w:szCs w:val="20"/>
          <w:lang w:val="en-US"/>
        </w:rPr>
        <w:t>, Koler N, Erbay A., Genc S. Evaluation of sexual knowledge of adolescents</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Journal of Health and Social Welfare Foundation</w:t>
      </w:r>
      <w:r w:rsidRPr="00E16396">
        <w:rPr>
          <w:rFonts w:ascii="Trebuchet MS" w:hAnsi="Trebuchet MS"/>
          <w:szCs w:val="20"/>
          <w:lang w:val="en-US"/>
        </w:rPr>
        <w:t xml:space="preserve">, Year: 5, Number:2, </w:t>
      </w:r>
      <w:smartTag w:uri="urn:schemas-microsoft-com:office:smarttags" w:element="place">
        <w:smartTag w:uri="urn:schemas-microsoft-com:office:smarttags" w:element="City">
          <w:r w:rsidRPr="00E16396">
            <w:rPr>
              <w:rFonts w:ascii="Trebuchet MS" w:hAnsi="Trebuchet MS"/>
              <w:szCs w:val="20"/>
              <w:lang w:val="en-US"/>
            </w:rPr>
            <w:t>Ankara</w:t>
          </w:r>
        </w:smartTag>
      </w:smartTag>
      <w:r w:rsidRPr="00E16396">
        <w:rPr>
          <w:rFonts w:ascii="Trebuchet MS" w:hAnsi="Trebuchet MS"/>
          <w:szCs w:val="20"/>
          <w:lang w:val="en-US"/>
        </w:rPr>
        <w:t>, April-June 1995, pp.: 2-7.</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Oncuer B.O., Bertan M. A New Approach for Strengthening of Undergraduate Family Planning Training in Medical Faculties. </w:t>
      </w:r>
      <w:r w:rsidRPr="00E16396">
        <w:rPr>
          <w:rFonts w:ascii="Trebuchet MS" w:hAnsi="Trebuchet MS"/>
          <w:i/>
          <w:iCs/>
          <w:szCs w:val="20"/>
          <w:lang w:val="en-US"/>
        </w:rPr>
        <w:t>Bulletin of Hacettepe Community Medicine</w:t>
      </w:r>
      <w:r w:rsidRPr="00E16396">
        <w:rPr>
          <w:rFonts w:ascii="Trebuchet MS" w:hAnsi="Trebuchet MS"/>
          <w:szCs w:val="20"/>
          <w:lang w:val="en-US"/>
        </w:rPr>
        <w:t xml:space="preserve">, Number: 1,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1996, pp.: 1-4.</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Aksit B., Bayir H., Bayram S., Erkmen M., Saat Y. Knowledge and attitude of physicians on hand washing in one of the training hospitals in Ankara. </w:t>
      </w:r>
      <w:r w:rsidRPr="00E16396">
        <w:rPr>
          <w:rFonts w:ascii="Trebuchet MS" w:hAnsi="Trebuchet MS"/>
          <w:i/>
          <w:iCs/>
          <w:szCs w:val="20"/>
          <w:lang w:val="en-US"/>
        </w:rPr>
        <w:t>Journal of Turkish Hygiene and Experimental Biology</w:t>
      </w:r>
      <w:r w:rsidRPr="00E16396">
        <w:rPr>
          <w:rFonts w:ascii="Trebuchet MS" w:hAnsi="Trebuchet MS"/>
          <w:szCs w:val="20"/>
          <w:lang w:val="en-US"/>
        </w:rPr>
        <w:t xml:space="preserve">, Vol.: 53, Number:2, </w:t>
      </w:r>
      <w:smartTag w:uri="urn:schemas-microsoft-com:office:smarttags" w:element="place">
        <w:smartTag w:uri="urn:schemas-microsoft-com:office:smarttags" w:element="City">
          <w:r w:rsidRPr="00E16396">
            <w:rPr>
              <w:rFonts w:ascii="Trebuchet MS" w:hAnsi="Trebuchet MS"/>
              <w:szCs w:val="20"/>
              <w:lang w:val="en-US"/>
            </w:rPr>
            <w:t>Ankara</w:t>
          </w:r>
        </w:smartTag>
      </w:smartTag>
      <w:r w:rsidRPr="00E16396">
        <w:rPr>
          <w:rFonts w:ascii="Trebuchet MS" w:hAnsi="Trebuchet MS"/>
          <w:szCs w:val="20"/>
          <w:lang w:val="en-US"/>
        </w:rPr>
        <w:t>, 1996, pp.: 13-19.</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Health Education of Society</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Journal of Society and Physician</w:t>
      </w:r>
      <w:r w:rsidRPr="00E16396">
        <w:rPr>
          <w:rFonts w:ascii="Trebuchet MS" w:hAnsi="Trebuchet MS"/>
          <w:szCs w:val="20"/>
          <w:lang w:val="en-US"/>
        </w:rPr>
        <w:t xml:space="preserve">, Publication of Turkish Medical Association, Vol.: 12, Number: 79,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May-June 1997, pp.: 55-64.</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Interactive Training Techniques</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Bulletin of Hacettepe Community Medicine</w:t>
      </w:r>
      <w:r w:rsidRPr="00E16396">
        <w:rPr>
          <w:rFonts w:ascii="Trebuchet MS" w:hAnsi="Trebuchet MS"/>
          <w:szCs w:val="20"/>
          <w:lang w:val="en-US"/>
        </w:rPr>
        <w:t xml:space="preserve">, Year: 18, Number: 3,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July 1997, pp.: 1-5.</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The role of Family Planning clinics on early diagnosis for GTI</w:t>
      </w:r>
      <w:r w:rsidRPr="00E16396">
        <w:rPr>
          <w:rFonts w:ascii="Trebuchet MS" w:hAnsi="Trebuchet MS"/>
          <w:i/>
          <w:iCs/>
          <w:szCs w:val="20"/>
          <w:lang w:val="en-US"/>
        </w:rPr>
        <w:t>. Health and Society</w:t>
      </w:r>
      <w:r w:rsidRPr="00E16396">
        <w:rPr>
          <w:rFonts w:ascii="Trebuchet MS" w:hAnsi="Trebuchet MS"/>
          <w:szCs w:val="20"/>
          <w:lang w:val="en-US"/>
        </w:rPr>
        <w:t xml:space="preserve">, Publication of Health and Social Welfare Foundation, Year: 8, Number: 1,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Jan.-March 1998, pp.: 18-22.</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Akin A. Reproductive Health</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Journal of Health and Society</w:t>
      </w:r>
      <w:r w:rsidRPr="00E16396">
        <w:rPr>
          <w:rFonts w:ascii="Trebuchet MS" w:hAnsi="Trebuchet MS"/>
          <w:szCs w:val="20"/>
          <w:lang w:val="en-US"/>
        </w:rPr>
        <w:t xml:space="preserve"> (Women’s Health Special Issue), Publication of Health and Social Welfare Foundation, Year: 8, Number: 3-4,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July-Dec. 1998, pp.: 23-26.</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i/>
          <w:iCs/>
          <w:szCs w:val="20"/>
          <w:lang w:val="en-US"/>
        </w:rPr>
        <w:t xml:space="preserve"> </w:t>
      </w:r>
      <w:r w:rsidRPr="00E16396">
        <w:rPr>
          <w:rFonts w:ascii="Trebuchet MS" w:hAnsi="Trebuchet MS"/>
          <w:szCs w:val="20"/>
          <w:lang w:val="en-US"/>
        </w:rPr>
        <w:t>Fertility Regulation</w:t>
      </w:r>
      <w:r w:rsidRPr="00E16396">
        <w:rPr>
          <w:rFonts w:ascii="Trebuchet MS" w:hAnsi="Trebuchet MS"/>
          <w:i/>
          <w:iCs/>
          <w:szCs w:val="20"/>
          <w:lang w:val="en-US"/>
        </w:rPr>
        <w:t>. Journal of Health and Society</w:t>
      </w:r>
      <w:r w:rsidRPr="00E16396">
        <w:rPr>
          <w:rFonts w:ascii="Trebuchet MS" w:hAnsi="Trebuchet MS"/>
          <w:szCs w:val="20"/>
          <w:lang w:val="en-US"/>
        </w:rPr>
        <w:t xml:space="preserve"> (Women’s Health Special Issue), Publication of Health and Social Welfare Foundation, Year: 8, Number: 3-4,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July-Dec. 1998, pp.: 45-48.</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Family Planning</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Journal of Health and Society</w:t>
      </w:r>
      <w:r w:rsidRPr="00E16396">
        <w:rPr>
          <w:rFonts w:ascii="Trebuchet MS" w:hAnsi="Trebuchet MS"/>
          <w:szCs w:val="20"/>
          <w:lang w:val="en-US"/>
        </w:rPr>
        <w:t xml:space="preserve"> (Women’s Health Special Issue), Publication of Health and Social Welfare Foundation, Year: 8, Number: 3-4,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July-Dec. 1998, pp.: 49-54.</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Atli A.K., </w:t>
      </w:r>
      <w:r w:rsidRPr="00E16396">
        <w:rPr>
          <w:rFonts w:ascii="Trebuchet MS" w:hAnsi="Trebuchet MS"/>
          <w:szCs w:val="20"/>
          <w:u w:val="single"/>
          <w:lang w:val="en-US"/>
        </w:rPr>
        <w:t>Ozvaris SB.</w:t>
      </w:r>
      <w:r w:rsidRPr="00E16396">
        <w:rPr>
          <w:rFonts w:ascii="Trebuchet MS" w:hAnsi="Trebuchet MS"/>
          <w:szCs w:val="20"/>
          <w:lang w:val="en-US"/>
        </w:rPr>
        <w:t xml:space="preserve"> Working Life and Women</w:t>
      </w:r>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i/>
          <w:iCs/>
          <w:szCs w:val="20"/>
          <w:lang w:val="en-US"/>
        </w:rPr>
        <w:t>Journal of Health and Society</w:t>
      </w:r>
      <w:r w:rsidRPr="00E16396">
        <w:rPr>
          <w:rFonts w:ascii="Trebuchet MS" w:hAnsi="Trebuchet MS"/>
          <w:szCs w:val="20"/>
          <w:lang w:val="en-US"/>
        </w:rPr>
        <w:t xml:space="preserve"> (Women’s Health Special Issue), Publication of Health and Social Welfare Foundation, Year: 8, Number: 3-4,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July-Dec. 1998, pp.: 79-84.</w:t>
      </w:r>
    </w:p>
    <w:p w:rsidR="0025691C" w:rsidRPr="00E16396" w:rsidRDefault="0025691C" w:rsidP="0025691C">
      <w:pPr>
        <w:numPr>
          <w:ilvl w:val="0"/>
          <w:numId w:val="2"/>
        </w:numPr>
        <w:ind w:left="780"/>
        <w:jc w:val="both"/>
        <w:rPr>
          <w:rFonts w:ascii="Trebuchet MS" w:hAnsi="Trebuchet MS"/>
          <w:i/>
          <w:iCs/>
          <w:szCs w:val="20"/>
          <w:lang w:val="en-US"/>
        </w:rPr>
      </w:pPr>
      <w:r w:rsidRPr="00E16396">
        <w:rPr>
          <w:rFonts w:ascii="Trebuchet MS" w:hAnsi="Trebuchet MS"/>
          <w:szCs w:val="20"/>
          <w:u w:val="single"/>
          <w:lang w:val="en-US"/>
        </w:rPr>
        <w:t>Ozvaris Bahar S.</w:t>
      </w:r>
      <w:r w:rsidRPr="00E16396">
        <w:rPr>
          <w:rFonts w:ascii="Trebuchet MS" w:hAnsi="Trebuchet MS"/>
          <w:szCs w:val="20"/>
          <w:lang w:val="en-US"/>
        </w:rPr>
        <w:t xml:space="preserve"> Protection of Health Workers against Infections</w:t>
      </w:r>
      <w:r w:rsidRPr="00E16396">
        <w:rPr>
          <w:rFonts w:ascii="Trebuchet MS" w:hAnsi="Trebuchet MS"/>
          <w:i/>
          <w:iCs/>
          <w:szCs w:val="20"/>
          <w:lang w:val="en-US"/>
        </w:rPr>
        <w:t>. Journal of Continuous Medical Education of Turkish Medical Association</w:t>
      </w:r>
      <w:r w:rsidRPr="00E16396">
        <w:rPr>
          <w:rFonts w:ascii="Trebuchet MS" w:hAnsi="Trebuchet MS"/>
          <w:szCs w:val="20"/>
          <w:lang w:val="en-US"/>
        </w:rPr>
        <w:t xml:space="preserve">, Vol.: 8, Number: 12,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Dec. 1999, pp.: 455-457.</w:t>
      </w:r>
    </w:p>
    <w:p w:rsidR="0025691C" w:rsidRDefault="0025691C" w:rsidP="0025691C">
      <w:pPr>
        <w:numPr>
          <w:ilvl w:val="0"/>
          <w:numId w:val="2"/>
        </w:numPr>
        <w:ind w:left="780"/>
        <w:jc w:val="both"/>
        <w:rPr>
          <w:rFonts w:ascii="Trebuchet MS" w:hAnsi="Trebuchet MS"/>
          <w:i/>
          <w:iCs/>
          <w:szCs w:val="20"/>
          <w:lang w:val="en-US"/>
        </w:rPr>
      </w:pPr>
      <w:r w:rsidRPr="00E16396">
        <w:rPr>
          <w:rFonts w:ascii="Trebuchet MS" w:hAnsi="Trebuchet MS"/>
          <w:szCs w:val="20"/>
          <w:u w:val="single"/>
          <w:lang w:val="en-US"/>
        </w:rPr>
        <w:t>Ozvaris Bahar S.</w:t>
      </w:r>
      <w:r w:rsidRPr="00E16396">
        <w:rPr>
          <w:rFonts w:ascii="Trebuchet MS" w:hAnsi="Trebuchet MS"/>
          <w:szCs w:val="20"/>
          <w:lang w:val="en-US"/>
        </w:rPr>
        <w:t xml:space="preserve"> New approach in medical education and undergraduate medical education in </w:t>
      </w:r>
      <w:smartTag w:uri="urn:schemas-microsoft-com:office:smarttags" w:element="country-region">
        <w:smartTag w:uri="urn:schemas-microsoft-com:office:smarttags" w:element="place">
          <w:r w:rsidRPr="00E16396">
            <w:rPr>
              <w:rFonts w:ascii="Trebuchet MS" w:hAnsi="Trebuchet MS"/>
              <w:szCs w:val="20"/>
              <w:lang w:val="en-US"/>
            </w:rPr>
            <w:t>Turkey</w:t>
          </w:r>
        </w:smartTag>
      </w:smartTag>
      <w:r w:rsidRPr="00E16396">
        <w:rPr>
          <w:rFonts w:ascii="Trebuchet MS" w:hAnsi="Trebuchet MS"/>
          <w:szCs w:val="20"/>
          <w:lang w:val="en-US"/>
        </w:rPr>
        <w:t xml:space="preserve">. </w:t>
      </w:r>
      <w:r w:rsidRPr="00E16396">
        <w:rPr>
          <w:rFonts w:ascii="Trebuchet MS" w:hAnsi="Trebuchet MS"/>
          <w:i/>
          <w:iCs/>
          <w:szCs w:val="20"/>
          <w:lang w:val="en-US"/>
        </w:rPr>
        <w:t>Hacettepe Medical Journal</w:t>
      </w:r>
      <w:r w:rsidRPr="00E16396">
        <w:rPr>
          <w:rFonts w:ascii="Trebuchet MS" w:hAnsi="Trebuchet MS"/>
          <w:szCs w:val="20"/>
          <w:lang w:val="en-US"/>
        </w:rPr>
        <w:t>. Ankara, 2000; 31(2): 185-191</w:t>
      </w:r>
    </w:p>
    <w:p w:rsidR="0025691C" w:rsidRDefault="0025691C" w:rsidP="0025691C">
      <w:pPr>
        <w:numPr>
          <w:ilvl w:val="0"/>
          <w:numId w:val="2"/>
        </w:numPr>
        <w:ind w:left="780"/>
        <w:jc w:val="both"/>
        <w:rPr>
          <w:rFonts w:ascii="Trebuchet MS" w:hAnsi="Trebuchet MS"/>
          <w:i/>
          <w:iCs/>
          <w:szCs w:val="20"/>
          <w:lang w:val="en-US"/>
        </w:rPr>
      </w:pPr>
      <w:r w:rsidRPr="00F76090">
        <w:rPr>
          <w:rFonts w:ascii="Trebuchet MS" w:hAnsi="Trebuchet MS"/>
          <w:szCs w:val="20"/>
          <w:u w:val="single"/>
          <w:lang w:val="en-US"/>
        </w:rPr>
        <w:t>Özvarış ŞB</w:t>
      </w:r>
      <w:r w:rsidRPr="00F76090">
        <w:rPr>
          <w:rFonts w:ascii="Trebuchet MS" w:hAnsi="Trebuchet MS"/>
          <w:szCs w:val="20"/>
          <w:lang w:val="en-US"/>
        </w:rPr>
        <w:t xml:space="preserve">, Dinçtürk AA, Akova M, Dalkara T, Sayek İ. Strengthening of medical education activities at Hacettepe University Medical School. J. of </w:t>
      </w:r>
      <w:r>
        <w:rPr>
          <w:rFonts w:ascii="Trebuchet MS" w:hAnsi="Trebuchet MS"/>
          <w:szCs w:val="20"/>
          <w:lang w:val="en-US"/>
        </w:rPr>
        <w:t xml:space="preserve">Hacettepe </w:t>
      </w:r>
      <w:r w:rsidRPr="00F76090">
        <w:rPr>
          <w:rFonts w:ascii="Trebuchet MS" w:hAnsi="Trebuchet MS"/>
          <w:szCs w:val="20"/>
          <w:lang w:val="en-US"/>
        </w:rPr>
        <w:t xml:space="preserve">Medical, Ankara, 2000; 31(4): 377-382 </w:t>
      </w:r>
    </w:p>
    <w:p w:rsidR="0025691C" w:rsidRDefault="0025691C" w:rsidP="0025691C">
      <w:pPr>
        <w:numPr>
          <w:ilvl w:val="0"/>
          <w:numId w:val="2"/>
        </w:numPr>
        <w:ind w:left="780"/>
        <w:jc w:val="both"/>
        <w:rPr>
          <w:rFonts w:ascii="Trebuchet MS" w:hAnsi="Trebuchet MS"/>
          <w:i/>
          <w:iCs/>
          <w:szCs w:val="20"/>
          <w:lang w:val="en-US"/>
        </w:rPr>
      </w:pPr>
      <w:r w:rsidRPr="005607D6">
        <w:rPr>
          <w:rFonts w:ascii="Trebuchet MS" w:hAnsi="Trebuchet MS"/>
          <w:szCs w:val="20"/>
          <w:lang w:val="en-US"/>
        </w:rPr>
        <w:t xml:space="preserve">Sayek I, </w:t>
      </w:r>
      <w:r w:rsidRPr="005607D6">
        <w:rPr>
          <w:rFonts w:ascii="Trebuchet MS" w:hAnsi="Trebuchet MS"/>
          <w:szCs w:val="20"/>
          <w:u w:val="single"/>
          <w:lang w:val="en-US"/>
        </w:rPr>
        <w:t>Ozvaris SB</w:t>
      </w:r>
      <w:r w:rsidRPr="005607D6">
        <w:rPr>
          <w:rFonts w:ascii="Trebuchet MS" w:hAnsi="Trebuchet MS"/>
          <w:szCs w:val="20"/>
          <w:lang w:val="en-US"/>
        </w:rPr>
        <w:t xml:space="preserve">, Dalkara T. Strengthening of medical education activities at Hacettepe University Medical School. </w:t>
      </w:r>
      <w:r w:rsidRPr="005607D6">
        <w:rPr>
          <w:rFonts w:ascii="Trebuchet MS" w:hAnsi="Trebuchet MS"/>
          <w:i/>
          <w:szCs w:val="20"/>
          <w:lang w:val="en-US"/>
        </w:rPr>
        <w:t>Journal of Medical Education World</w:t>
      </w:r>
      <w:r w:rsidRPr="005607D6">
        <w:rPr>
          <w:rFonts w:ascii="Trebuchet MS" w:hAnsi="Trebuchet MS"/>
          <w:szCs w:val="20"/>
          <w:lang w:val="en-US"/>
        </w:rPr>
        <w:t>, 2001; (No:2-3)</w:t>
      </w:r>
    </w:p>
    <w:p w:rsidR="0025691C" w:rsidRPr="005607D6" w:rsidRDefault="0025691C" w:rsidP="0025691C">
      <w:pPr>
        <w:numPr>
          <w:ilvl w:val="0"/>
          <w:numId w:val="2"/>
        </w:numPr>
        <w:ind w:left="780"/>
        <w:jc w:val="both"/>
        <w:rPr>
          <w:rFonts w:ascii="Trebuchet MS" w:hAnsi="Trebuchet MS"/>
          <w:i/>
          <w:iCs/>
          <w:szCs w:val="20"/>
          <w:lang w:val="en-US"/>
        </w:rPr>
      </w:pPr>
      <w:r w:rsidRPr="005607D6">
        <w:rPr>
          <w:rFonts w:ascii="Trebuchet MS" w:hAnsi="Trebuchet MS"/>
          <w:szCs w:val="20"/>
          <w:u w:val="single"/>
          <w:lang w:val="en-US"/>
        </w:rPr>
        <w:t>Özvarış ŞB</w:t>
      </w:r>
      <w:r w:rsidRPr="005607D6">
        <w:rPr>
          <w:rFonts w:ascii="Trebuchet MS" w:hAnsi="Trebuchet MS"/>
          <w:szCs w:val="20"/>
          <w:lang w:val="en-US"/>
        </w:rPr>
        <w:t xml:space="preserve">. Family Planning, </w:t>
      </w:r>
      <w:r w:rsidRPr="005607D6">
        <w:rPr>
          <w:rFonts w:ascii="Trebuchet MS" w:hAnsi="Trebuchet MS"/>
          <w:i/>
          <w:iCs/>
          <w:szCs w:val="20"/>
          <w:lang w:val="en-US"/>
        </w:rPr>
        <w:t>Journal of Current Medicine</w:t>
      </w:r>
      <w:r w:rsidRPr="005607D6">
        <w:rPr>
          <w:rFonts w:ascii="Trebuchet MS" w:hAnsi="Trebuchet MS"/>
          <w:szCs w:val="20"/>
          <w:lang w:val="en-US"/>
        </w:rPr>
        <w:t>, and Special Issue on Women’s Health, Vol: 6, No: 1, Feb 2001, pp. 45-51</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Uner S, </w:t>
      </w:r>
      <w:r w:rsidRPr="00E16396">
        <w:rPr>
          <w:rFonts w:ascii="Trebuchet MS" w:hAnsi="Trebuchet MS"/>
          <w:szCs w:val="20"/>
          <w:u w:val="single"/>
          <w:lang w:val="en-US"/>
        </w:rPr>
        <w:t>Özvarış Ş.</w:t>
      </w:r>
      <w:r w:rsidRPr="00E16396">
        <w:rPr>
          <w:rFonts w:ascii="Trebuchet MS" w:hAnsi="Trebuchet MS"/>
          <w:szCs w:val="20"/>
          <w:lang w:val="en-US"/>
        </w:rPr>
        <w:t xml:space="preserve"> </w:t>
      </w:r>
      <w:r w:rsidRPr="00E16396">
        <w:rPr>
          <w:rFonts w:ascii="Trebuchet MS" w:hAnsi="Trebuchet MS"/>
          <w:iCs/>
          <w:szCs w:val="20"/>
          <w:lang w:val="en-US"/>
        </w:rPr>
        <w:t xml:space="preserve">Development of a health education program for prevention from blood borne diseases” for barbers, hairdressers, and beauty hall staff, </w:t>
      </w:r>
      <w:r w:rsidRPr="00E16396">
        <w:rPr>
          <w:rFonts w:ascii="Trebuchet MS" w:hAnsi="Trebuchet MS"/>
          <w:i/>
          <w:iCs/>
          <w:szCs w:val="20"/>
          <w:lang w:val="en-US"/>
        </w:rPr>
        <w:t>Bulletin of Hacettepe Community Medicine</w:t>
      </w:r>
      <w:r w:rsidRPr="00E16396">
        <w:rPr>
          <w:rFonts w:ascii="Trebuchet MS" w:hAnsi="Trebuchet MS"/>
          <w:szCs w:val="20"/>
          <w:lang w:val="en-US"/>
        </w:rPr>
        <w:t xml:space="preserve">, 22(2),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2002, pp. 1-4.</w:t>
      </w:r>
    </w:p>
    <w:p w:rsidR="0025691C" w:rsidRPr="00E16396" w:rsidRDefault="0025691C" w:rsidP="0025691C">
      <w:pPr>
        <w:numPr>
          <w:ilvl w:val="0"/>
          <w:numId w:val="2"/>
        </w:numPr>
        <w:ind w:left="780"/>
        <w:jc w:val="both"/>
        <w:rPr>
          <w:rFonts w:ascii="Trebuchet MS" w:hAnsi="Trebuchet MS"/>
          <w:i/>
          <w:iCs/>
          <w:szCs w:val="20"/>
          <w:lang w:val="en-US"/>
        </w:rPr>
      </w:pPr>
      <w:r w:rsidRPr="00E16396">
        <w:rPr>
          <w:rFonts w:ascii="Trebuchet MS" w:hAnsi="Trebuchet MS"/>
          <w:szCs w:val="20"/>
          <w:lang w:val="en-US"/>
        </w:rPr>
        <w:t xml:space="preserve">Turan S, </w:t>
      </w:r>
      <w:r w:rsidRPr="00E16396">
        <w:rPr>
          <w:rFonts w:ascii="Trebuchet MS" w:hAnsi="Trebuchet MS"/>
          <w:szCs w:val="20"/>
          <w:u w:val="single"/>
          <w:lang w:val="en-US"/>
        </w:rPr>
        <w:t>Özvarış Ş,</w:t>
      </w:r>
      <w:r w:rsidRPr="00E16396">
        <w:rPr>
          <w:rFonts w:ascii="Trebuchet MS" w:hAnsi="Trebuchet MS"/>
          <w:szCs w:val="20"/>
          <w:lang w:val="en-US"/>
        </w:rPr>
        <w:t xml:space="preserve"> Uner S. </w:t>
      </w:r>
      <w:r w:rsidRPr="00E16396">
        <w:rPr>
          <w:rFonts w:ascii="Trebuchet MS" w:hAnsi="Trebuchet MS"/>
          <w:iCs/>
          <w:szCs w:val="20"/>
          <w:lang w:val="en-US"/>
        </w:rPr>
        <w:t xml:space="preserve">Evaluation of the health education program on “Water and Food Borne Disease” in a beverage factory’s staff, </w:t>
      </w:r>
      <w:r w:rsidRPr="00E16396">
        <w:rPr>
          <w:rFonts w:ascii="Trebuchet MS" w:hAnsi="Trebuchet MS"/>
          <w:i/>
          <w:iCs/>
          <w:szCs w:val="20"/>
          <w:lang w:val="en-US"/>
        </w:rPr>
        <w:t>Bulletin of Hacettepe Community Medicine</w:t>
      </w:r>
      <w:r w:rsidRPr="00E16396">
        <w:rPr>
          <w:rFonts w:ascii="Trebuchet MS" w:hAnsi="Trebuchet MS"/>
          <w:szCs w:val="20"/>
          <w:lang w:val="en-US"/>
        </w:rPr>
        <w:t>, 23(2), Ankara, 2002, pp. 1-5.</w:t>
      </w:r>
    </w:p>
    <w:p w:rsidR="0025691C" w:rsidRPr="00E16396" w:rsidRDefault="0025691C" w:rsidP="0025691C">
      <w:pPr>
        <w:numPr>
          <w:ilvl w:val="0"/>
          <w:numId w:val="2"/>
        </w:numPr>
        <w:ind w:left="780"/>
        <w:jc w:val="both"/>
        <w:rPr>
          <w:rFonts w:ascii="Trebuchet MS" w:hAnsi="Trebuchet MS"/>
          <w:i/>
          <w:iCs/>
          <w:szCs w:val="20"/>
          <w:lang w:val="en-US"/>
        </w:rPr>
      </w:pPr>
      <w:r w:rsidRPr="00E16396">
        <w:rPr>
          <w:rFonts w:ascii="Trebuchet MS" w:hAnsi="Trebuchet MS"/>
          <w:szCs w:val="20"/>
          <w:lang w:val="en-US"/>
        </w:rPr>
        <w:t xml:space="preserve">Turan S, </w:t>
      </w:r>
      <w:r w:rsidRPr="00E16396">
        <w:rPr>
          <w:rFonts w:ascii="Trebuchet MS" w:hAnsi="Trebuchet MS"/>
          <w:szCs w:val="20"/>
          <w:u w:val="single"/>
          <w:lang w:val="en-US"/>
        </w:rPr>
        <w:t>Bahar Ozvaris S</w:t>
      </w:r>
      <w:r w:rsidRPr="00E16396">
        <w:rPr>
          <w:rFonts w:ascii="Trebuchet MS" w:hAnsi="Trebuchet MS"/>
          <w:szCs w:val="20"/>
          <w:lang w:val="en-US"/>
        </w:rPr>
        <w:t xml:space="preserve">. The process of development and evaluation of a training program on women’s health. </w:t>
      </w:r>
      <w:r w:rsidRPr="00E16396">
        <w:rPr>
          <w:rFonts w:ascii="Trebuchet MS" w:hAnsi="Trebuchet MS"/>
          <w:i/>
          <w:iCs/>
          <w:szCs w:val="20"/>
          <w:lang w:val="en-US"/>
        </w:rPr>
        <w:t>J. of Health Education,</w:t>
      </w:r>
      <w:r w:rsidRPr="00E16396">
        <w:rPr>
          <w:rFonts w:ascii="Trebuchet MS" w:hAnsi="Trebuchet MS"/>
          <w:szCs w:val="20"/>
          <w:lang w:val="en-US"/>
        </w:rPr>
        <w:t xml:space="preserve"> 2003; (7-8)4: 25-33</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iCs/>
          <w:szCs w:val="20"/>
          <w:lang w:val="en-US"/>
        </w:rPr>
        <w:t xml:space="preserve">Çalis M, Aslan D, Elcin M, Odabasi O, </w:t>
      </w:r>
      <w:r w:rsidRPr="00E16396">
        <w:rPr>
          <w:rFonts w:ascii="Trebuchet MS" w:hAnsi="Trebuchet MS"/>
          <w:iCs/>
          <w:szCs w:val="20"/>
          <w:u w:val="single"/>
          <w:lang w:val="en-US"/>
        </w:rPr>
        <w:t>Ozvaris SB</w:t>
      </w:r>
      <w:r w:rsidRPr="00E16396">
        <w:rPr>
          <w:rFonts w:ascii="Trebuchet MS" w:hAnsi="Trebuchet MS"/>
          <w:iCs/>
          <w:szCs w:val="20"/>
          <w:lang w:val="en-US"/>
        </w:rPr>
        <w:t xml:space="preserve">, Akova M, Kiper N, Sayek I. Fourth grade students’ opinion on using learning guidelines for illnesses and symptoms at Hacettepe University Medical School. </w:t>
      </w:r>
      <w:r w:rsidRPr="00E16396">
        <w:rPr>
          <w:rFonts w:ascii="Trebuchet MS" w:hAnsi="Trebuchet MS"/>
          <w:i/>
          <w:iCs/>
          <w:szCs w:val="20"/>
          <w:lang w:val="en-US"/>
        </w:rPr>
        <w:t>J. of Medical Education</w:t>
      </w:r>
      <w:r w:rsidRPr="00E16396">
        <w:rPr>
          <w:rFonts w:ascii="Trebuchet MS" w:hAnsi="Trebuchet MS"/>
          <w:szCs w:val="20"/>
          <w:lang w:val="en-US"/>
        </w:rPr>
        <w:t xml:space="preserve">, </w:t>
      </w:r>
      <w:r w:rsidRPr="00E16396">
        <w:rPr>
          <w:rFonts w:ascii="Trebuchet MS" w:hAnsi="Trebuchet MS"/>
          <w:iCs/>
          <w:szCs w:val="20"/>
          <w:lang w:val="en-US"/>
        </w:rPr>
        <w:t>2004; (17)4:17-23</w:t>
      </w:r>
    </w:p>
    <w:p w:rsidR="0025691C" w:rsidRDefault="0025691C" w:rsidP="0025691C">
      <w:pPr>
        <w:numPr>
          <w:ilvl w:val="0"/>
          <w:numId w:val="2"/>
        </w:numPr>
        <w:ind w:left="780"/>
        <w:jc w:val="both"/>
        <w:rPr>
          <w:rFonts w:ascii="Trebuchet MS" w:hAnsi="Trebuchet MS"/>
          <w:szCs w:val="20"/>
          <w:lang w:val="en-US"/>
        </w:rPr>
      </w:pPr>
      <w:r w:rsidRPr="00E61EB9">
        <w:rPr>
          <w:rFonts w:ascii="Trebuchet MS" w:hAnsi="Trebuchet MS"/>
          <w:szCs w:val="20"/>
          <w:lang w:val="en-US"/>
        </w:rPr>
        <w:t xml:space="preserve">Turan S, </w:t>
      </w:r>
      <w:r w:rsidRPr="00E61EB9">
        <w:rPr>
          <w:rFonts w:ascii="Trebuchet MS" w:hAnsi="Trebuchet MS"/>
          <w:szCs w:val="20"/>
          <w:u w:val="single"/>
          <w:lang w:val="en-US"/>
        </w:rPr>
        <w:t>Bahar Özvarış Ş</w:t>
      </w:r>
      <w:r w:rsidRPr="00E61EB9">
        <w:rPr>
          <w:rFonts w:ascii="Trebuchet MS" w:hAnsi="Trebuchet MS"/>
          <w:szCs w:val="20"/>
          <w:lang w:val="en-US"/>
        </w:rPr>
        <w:t xml:space="preserve">. </w:t>
      </w:r>
      <w:r w:rsidRPr="00E16396">
        <w:rPr>
          <w:rFonts w:ascii="Trebuchet MS" w:hAnsi="Trebuchet MS"/>
          <w:szCs w:val="20"/>
          <w:lang w:val="en-US"/>
        </w:rPr>
        <w:t>Assessment</w:t>
      </w:r>
      <w:r w:rsidRPr="00E61EB9">
        <w:rPr>
          <w:rFonts w:ascii="Trebuchet MS" w:hAnsi="Trebuchet MS"/>
          <w:szCs w:val="20"/>
          <w:lang w:val="en-US"/>
        </w:rPr>
        <w:t xml:space="preserve"> </w:t>
      </w:r>
      <w:r>
        <w:rPr>
          <w:rFonts w:ascii="Trebuchet MS" w:hAnsi="Trebuchet MS"/>
          <w:szCs w:val="20"/>
          <w:lang w:val="en-US"/>
        </w:rPr>
        <w:t xml:space="preserve">of Training Needs </w:t>
      </w:r>
      <w:r w:rsidRPr="00E16396">
        <w:rPr>
          <w:rFonts w:ascii="Trebuchet MS" w:hAnsi="Trebuchet MS"/>
          <w:szCs w:val="20"/>
          <w:lang w:val="en-US"/>
        </w:rPr>
        <w:t xml:space="preserve">of </w:t>
      </w:r>
      <w:r w:rsidRPr="00E61EB9">
        <w:rPr>
          <w:rFonts w:ascii="Trebuchet MS" w:hAnsi="Trebuchet MS"/>
          <w:szCs w:val="20"/>
          <w:lang w:val="en-US"/>
        </w:rPr>
        <w:t xml:space="preserve">Mamak </w:t>
      </w:r>
      <w:r w:rsidRPr="00E16396">
        <w:rPr>
          <w:rFonts w:ascii="Trebuchet MS" w:hAnsi="Trebuchet MS"/>
          <w:szCs w:val="20"/>
          <w:lang w:val="en-US"/>
        </w:rPr>
        <w:t>Public Training Center’s Trainee on Women’s Health</w:t>
      </w:r>
      <w:r w:rsidRPr="00E61EB9">
        <w:rPr>
          <w:rFonts w:ascii="Trebuchet MS" w:hAnsi="Trebuchet MS"/>
          <w:szCs w:val="20"/>
          <w:lang w:val="en-US"/>
        </w:rPr>
        <w:t xml:space="preserve">, </w:t>
      </w:r>
      <w:r w:rsidRPr="00E61EB9">
        <w:rPr>
          <w:rFonts w:ascii="Trebuchet MS" w:hAnsi="Trebuchet MS"/>
          <w:i/>
          <w:szCs w:val="20"/>
          <w:lang w:val="en-US"/>
        </w:rPr>
        <w:t>J. of Health and Community.</w:t>
      </w:r>
      <w:r>
        <w:rPr>
          <w:rFonts w:ascii="Trebuchet MS" w:hAnsi="Trebuchet MS"/>
          <w:szCs w:val="20"/>
          <w:lang w:val="en-US"/>
        </w:rPr>
        <w:t xml:space="preserve"> Year</w:t>
      </w:r>
      <w:r w:rsidRPr="00E61EB9">
        <w:rPr>
          <w:rFonts w:ascii="Trebuchet MS" w:hAnsi="Trebuchet MS"/>
          <w:szCs w:val="20"/>
          <w:lang w:val="en-US"/>
        </w:rPr>
        <w:t xml:space="preserve">: 14, </w:t>
      </w:r>
      <w:r>
        <w:rPr>
          <w:rFonts w:ascii="Trebuchet MS" w:hAnsi="Trebuchet MS"/>
          <w:szCs w:val="20"/>
          <w:lang w:val="en-US"/>
        </w:rPr>
        <w:t>No: 4: 34-42, Ankara</w:t>
      </w:r>
      <w:r w:rsidRPr="00E61EB9">
        <w:rPr>
          <w:rFonts w:ascii="Trebuchet MS" w:hAnsi="Trebuchet MS"/>
          <w:szCs w:val="20"/>
          <w:lang w:val="en-US"/>
        </w:rPr>
        <w:t>, 2004</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Ozvaris SB</w:t>
      </w:r>
      <w:r w:rsidRPr="00E16396">
        <w:rPr>
          <w:rFonts w:ascii="Trebuchet MS" w:hAnsi="Trebuchet MS"/>
          <w:szCs w:val="20"/>
          <w:lang w:val="en-US"/>
        </w:rPr>
        <w:t xml:space="preserve">, Sahin-Hodoglugil NN, Akin A. Estimates of neonatal mortality, “smaller” and “before term” births in Turkey based on the 1998 Demographic and Health Survey data, </w:t>
      </w:r>
      <w:r w:rsidRPr="00E16396">
        <w:rPr>
          <w:rFonts w:ascii="Trebuchet MS" w:hAnsi="Trebuchet MS"/>
          <w:i/>
          <w:iCs/>
          <w:szCs w:val="20"/>
          <w:lang w:val="en-US"/>
        </w:rPr>
        <w:t>Turkish Journal of Public Health</w:t>
      </w:r>
      <w:r w:rsidRPr="00E16396">
        <w:rPr>
          <w:rFonts w:ascii="Trebuchet MS" w:hAnsi="Trebuchet MS"/>
          <w:szCs w:val="20"/>
          <w:lang w:val="en-US"/>
        </w:rPr>
        <w:t>, Vol. 3, No. 1, May 2005, pp: 1-8</w:t>
      </w:r>
    </w:p>
    <w:p w:rsidR="0025691C"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Üner S., </w:t>
      </w:r>
      <w:r w:rsidRPr="00E61EB9">
        <w:rPr>
          <w:rFonts w:ascii="Trebuchet MS" w:hAnsi="Trebuchet MS"/>
          <w:szCs w:val="20"/>
          <w:u w:val="single"/>
          <w:lang w:val="en-US"/>
        </w:rPr>
        <w:t>Bahar-Özvarış Ş</w:t>
      </w:r>
      <w:r w:rsidRPr="00E16396">
        <w:rPr>
          <w:rFonts w:ascii="Trebuchet MS" w:hAnsi="Trebuchet MS"/>
          <w:szCs w:val="20"/>
          <w:lang w:val="en-US"/>
        </w:rPr>
        <w:t xml:space="preserve">, Turan S, Arıöz U, Odabaşı O, Elçin M, Sayek İ. Self-assessment of physicians who have worked at primary health care units in Ankara on their health care </w:t>
      </w:r>
      <w:r w:rsidRPr="00E16396">
        <w:rPr>
          <w:rFonts w:ascii="Trebuchet MS" w:hAnsi="Trebuchet MS"/>
          <w:szCs w:val="20"/>
          <w:lang w:val="en-US"/>
        </w:rPr>
        <w:lastRenderedPageBreak/>
        <w:t>services,</w:t>
      </w:r>
      <w:r w:rsidRPr="00E16396">
        <w:rPr>
          <w:rFonts w:ascii="Trebuchet MS" w:hAnsi="Trebuchet MS"/>
          <w:i/>
          <w:iCs/>
          <w:szCs w:val="20"/>
          <w:lang w:val="en-US"/>
        </w:rPr>
        <w:t xml:space="preserve"> Journal of Continuous Medical Education of Turkish Medical Association</w:t>
      </w:r>
      <w:r w:rsidRPr="00E16396">
        <w:rPr>
          <w:rFonts w:ascii="Trebuchet MS" w:hAnsi="Trebuchet MS"/>
          <w:szCs w:val="20"/>
          <w:lang w:val="en-US"/>
        </w:rPr>
        <w:t>, Vol.: 14, Number: 7, Ankara, 2005, pp.: 143-156</w:t>
      </w:r>
    </w:p>
    <w:p w:rsidR="0025691C" w:rsidRPr="00E61EB9" w:rsidRDefault="0025691C" w:rsidP="0025691C">
      <w:pPr>
        <w:numPr>
          <w:ilvl w:val="0"/>
          <w:numId w:val="2"/>
        </w:numPr>
        <w:ind w:left="780"/>
        <w:jc w:val="both"/>
        <w:rPr>
          <w:rFonts w:ascii="Trebuchet MS" w:hAnsi="Trebuchet MS"/>
          <w:szCs w:val="20"/>
          <w:lang w:val="en-US"/>
        </w:rPr>
      </w:pPr>
      <w:r w:rsidRPr="0062624F">
        <w:rPr>
          <w:rFonts w:ascii="Trebuchet MS" w:hAnsi="Trebuchet MS"/>
          <w:szCs w:val="20"/>
          <w:u w:val="single"/>
          <w:lang w:val="en-US"/>
        </w:rPr>
        <w:t>Bahar Özvarış Ş</w:t>
      </w:r>
      <w:r w:rsidRPr="00E61EB9">
        <w:rPr>
          <w:rFonts w:ascii="Trebuchet MS" w:hAnsi="Trebuchet MS"/>
          <w:szCs w:val="20"/>
          <w:lang w:val="en-US"/>
        </w:rPr>
        <w:t xml:space="preserve">, Sayek İ. </w:t>
      </w:r>
      <w:r>
        <w:rPr>
          <w:rFonts w:ascii="Trebuchet MS" w:hAnsi="Trebuchet MS"/>
          <w:szCs w:val="20"/>
          <w:lang w:val="en-US"/>
        </w:rPr>
        <w:t>Changing in Medical Education,</w:t>
      </w:r>
      <w:r w:rsidRPr="00E61EB9">
        <w:rPr>
          <w:rFonts w:ascii="Trebuchet MS" w:hAnsi="Trebuchet MS"/>
          <w:szCs w:val="20"/>
          <w:lang w:val="en-US"/>
        </w:rPr>
        <w:t xml:space="preserve"> </w:t>
      </w:r>
      <w:r>
        <w:rPr>
          <w:rFonts w:ascii="Trebuchet MS" w:hAnsi="Trebuchet MS"/>
          <w:szCs w:val="20"/>
          <w:lang w:val="en-US"/>
        </w:rPr>
        <w:t xml:space="preserve">J. of </w:t>
      </w:r>
      <w:r w:rsidRPr="00E61EB9">
        <w:rPr>
          <w:rFonts w:ascii="Trebuchet MS" w:hAnsi="Trebuchet MS"/>
          <w:szCs w:val="20"/>
          <w:lang w:val="en-US"/>
        </w:rPr>
        <w:t xml:space="preserve">Hacettepe </w:t>
      </w:r>
      <w:r>
        <w:rPr>
          <w:rFonts w:ascii="Trebuchet MS" w:hAnsi="Trebuchet MS"/>
          <w:szCs w:val="20"/>
          <w:lang w:val="en-US"/>
        </w:rPr>
        <w:t>Medical</w:t>
      </w:r>
      <w:r w:rsidRPr="00E61EB9">
        <w:rPr>
          <w:rFonts w:ascii="Trebuchet MS" w:hAnsi="Trebuchet MS"/>
          <w:szCs w:val="20"/>
          <w:lang w:val="en-US"/>
        </w:rPr>
        <w:t>, Ankara, 2005; 36(2): 65-74</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Turan S, </w:t>
      </w:r>
      <w:r w:rsidRPr="00E16396">
        <w:rPr>
          <w:rFonts w:ascii="Trebuchet MS" w:hAnsi="Trebuchet MS"/>
          <w:szCs w:val="20"/>
          <w:u w:val="single"/>
          <w:lang w:val="en-US"/>
        </w:rPr>
        <w:t>Bahar Özvarış Ş</w:t>
      </w:r>
      <w:r w:rsidRPr="00E16396">
        <w:rPr>
          <w:rFonts w:ascii="Trebuchet MS" w:hAnsi="Trebuchet MS"/>
          <w:szCs w:val="20"/>
          <w:lang w:val="en-US"/>
        </w:rPr>
        <w:t xml:space="preserve">, Development of an Assessment Tool for Determine for Knowledge of Altındağ Public Training Center’s Trainee on Women’s Health, </w:t>
      </w:r>
      <w:r w:rsidRPr="00E16396">
        <w:rPr>
          <w:rFonts w:ascii="Trebuchet MS" w:hAnsi="Trebuchet MS"/>
          <w:i/>
          <w:szCs w:val="20"/>
          <w:lang w:val="en-US"/>
        </w:rPr>
        <w:t xml:space="preserve">Bulletin of Community Medicine, Vol: </w:t>
      </w:r>
      <w:r w:rsidRPr="00E16396">
        <w:rPr>
          <w:rFonts w:ascii="Trebuchet MS" w:hAnsi="Trebuchet MS"/>
          <w:szCs w:val="20"/>
          <w:lang w:val="en-US"/>
        </w:rPr>
        <w:t>25, Noı: 1, Jan-April 2006</w:t>
      </w:r>
    </w:p>
    <w:p w:rsidR="0025691C" w:rsidRPr="00E16396"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Özvarış Ş</w:t>
      </w:r>
      <w:r w:rsidRPr="00E16396">
        <w:rPr>
          <w:rFonts w:ascii="Trebuchet MS" w:hAnsi="Trebuchet MS"/>
          <w:szCs w:val="20"/>
          <w:lang w:val="en-US"/>
        </w:rPr>
        <w:t xml:space="preserve">. Health Education, </w:t>
      </w:r>
      <w:r w:rsidRPr="00E16396">
        <w:rPr>
          <w:rFonts w:ascii="Trebuchet MS" w:hAnsi="Trebuchet MS"/>
          <w:i/>
          <w:szCs w:val="20"/>
          <w:lang w:val="en-US"/>
        </w:rPr>
        <w:t xml:space="preserve">İSG, J. of Occupational Health and Safety  </w:t>
      </w:r>
      <w:r w:rsidRPr="00E16396">
        <w:rPr>
          <w:rFonts w:ascii="Trebuchet MS" w:hAnsi="Trebuchet MS"/>
          <w:szCs w:val="20"/>
          <w:lang w:val="en-US"/>
        </w:rPr>
        <w:t>Ankara</w:t>
      </w:r>
      <w:r>
        <w:rPr>
          <w:rFonts w:ascii="Trebuchet MS" w:hAnsi="Trebuchet MS"/>
          <w:szCs w:val="20"/>
          <w:lang w:val="en-US"/>
        </w:rPr>
        <w:t>, 2006, No: 30, Year</w:t>
      </w:r>
      <w:r w:rsidRPr="00E16396">
        <w:rPr>
          <w:rFonts w:ascii="Trebuchet MS" w:hAnsi="Trebuchet MS"/>
          <w:szCs w:val="20"/>
          <w:lang w:val="en-US"/>
        </w:rPr>
        <w:t xml:space="preserve">: 6, </w:t>
      </w:r>
      <w:r>
        <w:rPr>
          <w:rFonts w:ascii="Trebuchet MS" w:hAnsi="Trebuchet MS"/>
          <w:szCs w:val="20"/>
          <w:lang w:val="en-US"/>
        </w:rPr>
        <w:t>pp</w:t>
      </w:r>
      <w:r w:rsidRPr="00E16396">
        <w:rPr>
          <w:rFonts w:ascii="Trebuchet MS" w:hAnsi="Trebuchet MS"/>
          <w:szCs w:val="20"/>
          <w:lang w:val="en-US"/>
        </w:rPr>
        <w:t>: 38-43</w:t>
      </w:r>
    </w:p>
    <w:p w:rsidR="0025691C"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Boztaş G., Çilingiroğlu N., </w:t>
      </w:r>
      <w:r w:rsidRPr="00E16396">
        <w:rPr>
          <w:rFonts w:ascii="Trebuchet MS" w:hAnsi="Trebuchet MS"/>
          <w:szCs w:val="20"/>
          <w:u w:val="single"/>
          <w:lang w:val="en-US"/>
        </w:rPr>
        <w:t>Özvarış ŞB</w:t>
      </w:r>
      <w:r w:rsidRPr="00E16396">
        <w:rPr>
          <w:rFonts w:ascii="Trebuchet MS" w:hAnsi="Trebuchet MS"/>
          <w:szCs w:val="20"/>
          <w:lang w:val="en-US"/>
        </w:rPr>
        <w:t xml:space="preserve">. Karaöz A., Karataş F., Kara G., Orhan N., Taşoğlu Ö., Mümüşoğlu S., Güzel T. </w:t>
      </w:r>
      <w:r>
        <w:rPr>
          <w:rFonts w:ascii="Trebuchet MS" w:hAnsi="Trebuchet MS"/>
          <w:szCs w:val="20"/>
          <w:lang w:val="en-US"/>
        </w:rPr>
        <w:t xml:space="preserve">Opinions and practices of worker who works at coiffure and beauty saloon at a small area in Ankara on Infection Prevention. </w:t>
      </w:r>
      <w:r w:rsidRPr="00E16396">
        <w:rPr>
          <w:rFonts w:ascii="Trebuchet MS" w:hAnsi="Trebuchet MS"/>
          <w:i/>
          <w:szCs w:val="20"/>
          <w:lang w:val="en-US"/>
        </w:rPr>
        <w:t xml:space="preserve">Hacettepe </w:t>
      </w:r>
      <w:r>
        <w:rPr>
          <w:rFonts w:ascii="Trebuchet MS" w:hAnsi="Trebuchet MS"/>
          <w:i/>
          <w:szCs w:val="20"/>
          <w:lang w:val="en-US"/>
        </w:rPr>
        <w:t>U</w:t>
      </w:r>
      <w:r w:rsidRPr="00E16396">
        <w:rPr>
          <w:rFonts w:ascii="Trebuchet MS" w:hAnsi="Trebuchet MS"/>
          <w:i/>
          <w:szCs w:val="20"/>
          <w:lang w:val="en-US"/>
        </w:rPr>
        <w:t>niversi</w:t>
      </w:r>
      <w:r>
        <w:rPr>
          <w:rFonts w:ascii="Trebuchet MS" w:hAnsi="Trebuchet MS"/>
          <w:i/>
          <w:szCs w:val="20"/>
          <w:lang w:val="en-US"/>
        </w:rPr>
        <w:t>ty J. of Nursing School, Vol.</w:t>
      </w:r>
      <w:r w:rsidRPr="00E16396">
        <w:rPr>
          <w:rFonts w:ascii="Trebuchet MS" w:hAnsi="Trebuchet MS"/>
          <w:szCs w:val="20"/>
          <w:lang w:val="en-US"/>
        </w:rPr>
        <w:t xml:space="preserve">: 13, </w:t>
      </w:r>
      <w:r>
        <w:rPr>
          <w:rFonts w:ascii="Trebuchet MS" w:hAnsi="Trebuchet MS"/>
          <w:szCs w:val="20"/>
          <w:lang w:val="en-US"/>
        </w:rPr>
        <w:t>No</w:t>
      </w:r>
      <w:r w:rsidRPr="00E16396">
        <w:rPr>
          <w:rFonts w:ascii="Trebuchet MS" w:hAnsi="Trebuchet MS"/>
          <w:szCs w:val="20"/>
          <w:lang w:val="en-US"/>
        </w:rPr>
        <w:t xml:space="preserve">: 1, </w:t>
      </w:r>
      <w:r>
        <w:rPr>
          <w:rFonts w:ascii="Trebuchet MS" w:hAnsi="Trebuchet MS"/>
          <w:szCs w:val="20"/>
          <w:lang w:val="en-US"/>
        </w:rPr>
        <w:t>Jan</w:t>
      </w:r>
      <w:r w:rsidRPr="00E16396">
        <w:rPr>
          <w:rFonts w:ascii="Trebuchet MS" w:hAnsi="Trebuchet MS"/>
          <w:szCs w:val="20"/>
          <w:lang w:val="en-US"/>
        </w:rPr>
        <w:t>-</w:t>
      </w:r>
      <w:r>
        <w:rPr>
          <w:rFonts w:ascii="Trebuchet MS" w:hAnsi="Trebuchet MS"/>
          <w:szCs w:val="20"/>
          <w:lang w:val="en-US"/>
        </w:rPr>
        <w:t>July</w:t>
      </w:r>
      <w:r w:rsidRPr="00E16396">
        <w:rPr>
          <w:rFonts w:ascii="Trebuchet MS" w:hAnsi="Trebuchet MS"/>
          <w:szCs w:val="20"/>
          <w:lang w:val="en-US"/>
        </w:rPr>
        <w:t xml:space="preserve"> 2006</w:t>
      </w:r>
    </w:p>
    <w:p w:rsidR="0025691C"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Özvarış</w:t>
      </w:r>
      <w:r w:rsidRPr="00E16396">
        <w:rPr>
          <w:rFonts w:ascii="Trebuchet MS" w:hAnsi="Trebuchet MS"/>
          <w:szCs w:val="20"/>
          <w:lang w:val="en-US"/>
        </w:rPr>
        <w:t xml:space="preserve"> Ş, </w:t>
      </w:r>
      <w:r>
        <w:rPr>
          <w:rFonts w:ascii="Trebuchet MS" w:hAnsi="Trebuchet MS"/>
          <w:szCs w:val="20"/>
          <w:lang w:val="en-US"/>
        </w:rPr>
        <w:t xml:space="preserve">Women, Gender and health in </w:t>
      </w:r>
      <w:smartTag w:uri="urn:schemas-microsoft-com:office:smarttags" w:element="country-region">
        <w:smartTag w:uri="urn:schemas-microsoft-com:office:smarttags" w:element="place">
          <w:r>
            <w:rPr>
              <w:rFonts w:ascii="Trebuchet MS" w:hAnsi="Trebuchet MS"/>
              <w:szCs w:val="20"/>
              <w:lang w:val="en-US"/>
            </w:rPr>
            <w:t>Turkey</w:t>
          </w:r>
        </w:smartTag>
      </w:smartTag>
      <w:r>
        <w:rPr>
          <w:rFonts w:ascii="Trebuchet MS" w:hAnsi="Trebuchet MS"/>
          <w:szCs w:val="20"/>
          <w:lang w:val="en-US"/>
        </w:rPr>
        <w:t xml:space="preserve">. </w:t>
      </w:r>
      <w:r>
        <w:rPr>
          <w:rFonts w:ascii="Trebuchet MS" w:hAnsi="Trebuchet MS"/>
          <w:i/>
          <w:szCs w:val="20"/>
          <w:lang w:val="en-US"/>
        </w:rPr>
        <w:t>J. of Continuous Training</w:t>
      </w:r>
      <w:r w:rsidRPr="00E16396">
        <w:rPr>
          <w:rFonts w:ascii="Trebuchet MS" w:hAnsi="Trebuchet MS"/>
          <w:i/>
          <w:szCs w:val="20"/>
          <w:lang w:val="en-US"/>
        </w:rPr>
        <w:t xml:space="preserve"> (STED),</w:t>
      </w:r>
      <w:r w:rsidRPr="00E16396">
        <w:rPr>
          <w:rFonts w:ascii="Trebuchet MS" w:hAnsi="Trebuchet MS"/>
          <w:szCs w:val="20"/>
          <w:lang w:val="en-US"/>
        </w:rPr>
        <w:t xml:space="preserve"> </w:t>
      </w:r>
      <w:r>
        <w:rPr>
          <w:rFonts w:ascii="Trebuchet MS" w:hAnsi="Trebuchet MS"/>
          <w:szCs w:val="20"/>
          <w:lang w:val="en-US"/>
        </w:rPr>
        <w:t>Turkish Medical Association’s Publication</w:t>
      </w:r>
      <w:r w:rsidRPr="00E16396">
        <w:rPr>
          <w:rFonts w:ascii="Trebuchet MS" w:hAnsi="Trebuchet MS"/>
          <w:szCs w:val="20"/>
          <w:lang w:val="en-US"/>
        </w:rPr>
        <w:t xml:space="preserve">,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Mar</w:t>
      </w:r>
      <w:r>
        <w:rPr>
          <w:rFonts w:ascii="Trebuchet MS" w:hAnsi="Trebuchet MS"/>
          <w:szCs w:val="20"/>
          <w:lang w:val="en-US"/>
        </w:rPr>
        <w:t>ch</w:t>
      </w:r>
      <w:r w:rsidRPr="00E16396">
        <w:rPr>
          <w:rFonts w:ascii="Trebuchet MS" w:hAnsi="Trebuchet MS"/>
          <w:szCs w:val="20"/>
          <w:lang w:val="en-US"/>
        </w:rPr>
        <w:t xml:space="preserve"> 2007, </w:t>
      </w:r>
      <w:r>
        <w:rPr>
          <w:rFonts w:ascii="Trebuchet MS" w:hAnsi="Trebuchet MS"/>
          <w:szCs w:val="20"/>
          <w:lang w:val="en-US"/>
        </w:rPr>
        <w:t>Vol</w:t>
      </w:r>
      <w:r w:rsidRPr="00E16396">
        <w:rPr>
          <w:rFonts w:ascii="Trebuchet MS" w:hAnsi="Trebuchet MS"/>
          <w:szCs w:val="20"/>
          <w:lang w:val="en-US"/>
        </w:rPr>
        <w:t xml:space="preserve">: 16, </w:t>
      </w:r>
      <w:r>
        <w:rPr>
          <w:rFonts w:ascii="Trebuchet MS" w:hAnsi="Trebuchet MS"/>
          <w:szCs w:val="20"/>
          <w:lang w:val="en-US"/>
        </w:rPr>
        <w:t>No</w:t>
      </w:r>
      <w:r w:rsidRPr="00E16396">
        <w:rPr>
          <w:rFonts w:ascii="Trebuchet MS" w:hAnsi="Trebuchet MS"/>
          <w:szCs w:val="20"/>
          <w:lang w:val="en-US"/>
        </w:rPr>
        <w:t>: 3, s: VII-VIII</w:t>
      </w:r>
    </w:p>
    <w:p w:rsidR="0025691C"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u w:val="single"/>
          <w:lang w:val="en-US"/>
        </w:rPr>
        <w:t>Bahar Özvarış</w:t>
      </w:r>
      <w:r w:rsidRPr="00E16396">
        <w:rPr>
          <w:rFonts w:ascii="Trebuchet MS" w:hAnsi="Trebuchet MS"/>
          <w:szCs w:val="20"/>
          <w:lang w:val="en-US"/>
        </w:rPr>
        <w:t xml:space="preserve"> Ş, </w:t>
      </w:r>
      <w:r>
        <w:rPr>
          <w:rFonts w:ascii="Trebuchet MS" w:hAnsi="Trebuchet MS"/>
          <w:szCs w:val="20"/>
          <w:lang w:val="en-US"/>
        </w:rPr>
        <w:t xml:space="preserve">Women, Gender and health in </w:t>
      </w:r>
      <w:smartTag w:uri="urn:schemas-microsoft-com:office:smarttags" w:element="place">
        <w:smartTag w:uri="urn:schemas-microsoft-com:office:smarttags" w:element="country-region">
          <w:r>
            <w:rPr>
              <w:rFonts w:ascii="Trebuchet MS" w:hAnsi="Trebuchet MS"/>
              <w:szCs w:val="20"/>
              <w:lang w:val="en-US"/>
            </w:rPr>
            <w:t>Turkey</w:t>
          </w:r>
        </w:smartTag>
      </w:smartTag>
      <w:r>
        <w:rPr>
          <w:rFonts w:ascii="Trebuchet MS" w:hAnsi="Trebuchet MS"/>
          <w:szCs w:val="20"/>
          <w:lang w:val="en-US"/>
        </w:rPr>
        <w:t xml:space="preserve">. </w:t>
      </w:r>
      <w:r>
        <w:rPr>
          <w:rFonts w:ascii="Trebuchet MS" w:hAnsi="Trebuchet MS"/>
          <w:i/>
          <w:szCs w:val="20"/>
          <w:lang w:val="en-US"/>
        </w:rPr>
        <w:t>J. of Continuous Training</w:t>
      </w:r>
      <w:r w:rsidRPr="00E16396">
        <w:rPr>
          <w:rFonts w:ascii="Trebuchet MS" w:hAnsi="Trebuchet MS"/>
          <w:i/>
          <w:szCs w:val="20"/>
          <w:lang w:val="en-US"/>
        </w:rPr>
        <w:t xml:space="preserve"> (STED),</w:t>
      </w:r>
      <w:r w:rsidRPr="00E16396">
        <w:rPr>
          <w:rFonts w:ascii="Trebuchet MS" w:hAnsi="Trebuchet MS"/>
          <w:szCs w:val="20"/>
          <w:lang w:val="en-US"/>
        </w:rPr>
        <w:t xml:space="preserve"> </w:t>
      </w:r>
      <w:r>
        <w:rPr>
          <w:rFonts w:ascii="Trebuchet MS" w:hAnsi="Trebuchet MS"/>
          <w:szCs w:val="20"/>
          <w:lang w:val="en-US"/>
        </w:rPr>
        <w:t>Turkish Medical Association’s Publication</w:t>
      </w:r>
      <w:r w:rsidRPr="00E16396">
        <w:rPr>
          <w:rFonts w:ascii="Trebuchet MS" w:hAnsi="Trebuchet MS"/>
          <w:szCs w:val="20"/>
          <w:lang w:val="en-US"/>
        </w:rPr>
        <w:t xml:space="preserve">, </w:t>
      </w:r>
      <w:smartTag w:uri="urn:schemas-microsoft-com:office:smarttags" w:element="City">
        <w:smartTag w:uri="urn:schemas-microsoft-com:office:smarttags" w:element="place">
          <w:r>
            <w:rPr>
              <w:rFonts w:ascii="Trebuchet MS" w:hAnsi="Trebuchet MS"/>
              <w:szCs w:val="20"/>
              <w:lang w:val="en-US"/>
            </w:rPr>
            <w:t>Ankara</w:t>
          </w:r>
        </w:smartTag>
      </w:smartTag>
      <w:r>
        <w:rPr>
          <w:rFonts w:ascii="Trebuchet MS" w:hAnsi="Trebuchet MS"/>
          <w:szCs w:val="20"/>
          <w:lang w:val="en-US"/>
        </w:rPr>
        <w:t>,</w:t>
      </w:r>
      <w:r w:rsidRPr="00E16396">
        <w:rPr>
          <w:rFonts w:ascii="Trebuchet MS" w:hAnsi="Trebuchet MS"/>
          <w:szCs w:val="20"/>
          <w:lang w:val="en-US"/>
        </w:rPr>
        <w:t xml:space="preserve"> </w:t>
      </w:r>
      <w:r>
        <w:rPr>
          <w:rFonts w:ascii="Trebuchet MS" w:hAnsi="Trebuchet MS"/>
          <w:szCs w:val="20"/>
          <w:lang w:val="en-US"/>
        </w:rPr>
        <w:t>April</w:t>
      </w:r>
      <w:r w:rsidRPr="00E16396">
        <w:rPr>
          <w:rFonts w:ascii="Trebuchet MS" w:hAnsi="Trebuchet MS"/>
          <w:szCs w:val="20"/>
          <w:lang w:val="en-US"/>
        </w:rPr>
        <w:t xml:space="preserve"> 2007, </w:t>
      </w:r>
      <w:r>
        <w:rPr>
          <w:rFonts w:ascii="Trebuchet MS" w:hAnsi="Trebuchet MS"/>
          <w:szCs w:val="20"/>
          <w:lang w:val="en-US"/>
        </w:rPr>
        <w:t>Vol</w:t>
      </w:r>
      <w:r w:rsidRPr="00E16396">
        <w:rPr>
          <w:rFonts w:ascii="Trebuchet MS" w:hAnsi="Trebuchet MS"/>
          <w:szCs w:val="20"/>
          <w:lang w:val="en-US"/>
        </w:rPr>
        <w:t xml:space="preserve">: 16, </w:t>
      </w:r>
      <w:r>
        <w:rPr>
          <w:rFonts w:ascii="Trebuchet MS" w:hAnsi="Trebuchet MS"/>
          <w:szCs w:val="20"/>
          <w:lang w:val="en-US"/>
        </w:rPr>
        <w:t>No</w:t>
      </w:r>
      <w:r w:rsidRPr="00E16396">
        <w:rPr>
          <w:rFonts w:ascii="Trebuchet MS" w:hAnsi="Trebuchet MS"/>
          <w:szCs w:val="20"/>
          <w:lang w:val="en-US"/>
        </w:rPr>
        <w:t>, 4, s: 26-28</w:t>
      </w:r>
    </w:p>
    <w:p w:rsidR="0025691C" w:rsidRDefault="0025691C" w:rsidP="0025691C">
      <w:pPr>
        <w:numPr>
          <w:ilvl w:val="0"/>
          <w:numId w:val="2"/>
        </w:numPr>
        <w:ind w:left="780"/>
        <w:jc w:val="both"/>
        <w:rPr>
          <w:rFonts w:ascii="Trebuchet MS" w:hAnsi="Trebuchet MS"/>
          <w:szCs w:val="20"/>
          <w:lang w:val="en-US"/>
        </w:rPr>
      </w:pPr>
      <w:r w:rsidRPr="00E16396">
        <w:rPr>
          <w:rFonts w:ascii="Trebuchet MS" w:hAnsi="Trebuchet MS"/>
          <w:szCs w:val="20"/>
          <w:lang w:val="en-US"/>
        </w:rPr>
        <w:t xml:space="preserve">İnandı T, </w:t>
      </w:r>
      <w:r w:rsidRPr="00E16396">
        <w:rPr>
          <w:rFonts w:ascii="Trebuchet MS" w:hAnsi="Trebuchet MS"/>
          <w:szCs w:val="20"/>
          <w:u w:val="single"/>
          <w:lang w:val="en-US"/>
        </w:rPr>
        <w:t>Bahar Özvarış Ş</w:t>
      </w:r>
      <w:r w:rsidRPr="00E16396">
        <w:rPr>
          <w:rFonts w:ascii="Trebuchet MS" w:hAnsi="Trebuchet MS"/>
          <w:szCs w:val="20"/>
          <w:lang w:val="en-US"/>
        </w:rPr>
        <w:t xml:space="preserve">. </w:t>
      </w:r>
      <w:r>
        <w:rPr>
          <w:rFonts w:ascii="Trebuchet MS" w:hAnsi="Trebuchet MS"/>
          <w:szCs w:val="20"/>
          <w:lang w:val="en-US"/>
        </w:rPr>
        <w:t xml:space="preserve">Stakeholders of Medical Education. </w:t>
      </w:r>
      <w:r>
        <w:rPr>
          <w:rFonts w:ascii="Trebuchet MS" w:hAnsi="Trebuchet MS"/>
          <w:i/>
          <w:szCs w:val="20"/>
          <w:lang w:val="en-US"/>
        </w:rPr>
        <w:t>J. of Continuous Training</w:t>
      </w:r>
      <w:r w:rsidRPr="00E16396">
        <w:rPr>
          <w:rFonts w:ascii="Trebuchet MS" w:hAnsi="Trebuchet MS"/>
          <w:i/>
          <w:szCs w:val="20"/>
          <w:lang w:val="en-US"/>
        </w:rPr>
        <w:t xml:space="preserve"> (STED),</w:t>
      </w:r>
      <w:r w:rsidRPr="00E16396">
        <w:rPr>
          <w:rFonts w:ascii="Trebuchet MS" w:hAnsi="Trebuchet MS"/>
          <w:szCs w:val="20"/>
          <w:lang w:val="en-US"/>
        </w:rPr>
        <w:t xml:space="preserve"> </w:t>
      </w:r>
      <w:r>
        <w:rPr>
          <w:rFonts w:ascii="Trebuchet MS" w:hAnsi="Trebuchet MS"/>
          <w:szCs w:val="20"/>
          <w:lang w:val="en-US"/>
        </w:rPr>
        <w:t>Turkish Medical Association’s Publication</w:t>
      </w:r>
      <w:r w:rsidRPr="00E16396">
        <w:rPr>
          <w:rFonts w:ascii="Trebuchet MS" w:hAnsi="Trebuchet MS"/>
          <w:szCs w:val="20"/>
          <w:lang w:val="en-US"/>
        </w:rPr>
        <w:t xml:space="preserve">, Ankara, </w:t>
      </w:r>
      <w:r>
        <w:rPr>
          <w:rFonts w:ascii="Trebuchet MS" w:hAnsi="Trebuchet MS"/>
          <w:szCs w:val="20"/>
          <w:lang w:val="en-US"/>
        </w:rPr>
        <w:t>Oct.</w:t>
      </w:r>
      <w:r w:rsidRPr="00E16396">
        <w:rPr>
          <w:rFonts w:ascii="Trebuchet MS" w:hAnsi="Trebuchet MS"/>
          <w:szCs w:val="20"/>
          <w:lang w:val="en-US"/>
        </w:rPr>
        <w:t xml:space="preserve"> 2007, </w:t>
      </w:r>
      <w:r>
        <w:rPr>
          <w:rFonts w:ascii="Trebuchet MS" w:hAnsi="Trebuchet MS"/>
          <w:szCs w:val="20"/>
          <w:lang w:val="en-US"/>
        </w:rPr>
        <w:t>Vol</w:t>
      </w:r>
      <w:r w:rsidRPr="00E16396">
        <w:rPr>
          <w:rFonts w:ascii="Trebuchet MS" w:hAnsi="Trebuchet MS"/>
          <w:szCs w:val="20"/>
          <w:lang w:val="en-US"/>
        </w:rPr>
        <w:t xml:space="preserve">t: 16, </w:t>
      </w:r>
      <w:r>
        <w:rPr>
          <w:rFonts w:ascii="Trebuchet MS" w:hAnsi="Trebuchet MS"/>
          <w:szCs w:val="20"/>
          <w:lang w:val="en-US"/>
        </w:rPr>
        <w:t>No</w:t>
      </w:r>
      <w:r w:rsidRPr="00E16396">
        <w:rPr>
          <w:rFonts w:ascii="Trebuchet MS" w:hAnsi="Trebuchet MS"/>
          <w:szCs w:val="20"/>
          <w:lang w:val="en-US"/>
        </w:rPr>
        <w:t>: 10, s: 153-158</w:t>
      </w:r>
    </w:p>
    <w:p w:rsidR="0025691C" w:rsidRPr="00894031" w:rsidRDefault="0025691C" w:rsidP="0025691C">
      <w:pPr>
        <w:numPr>
          <w:ilvl w:val="0"/>
          <w:numId w:val="2"/>
        </w:numPr>
        <w:ind w:left="780"/>
        <w:jc w:val="both"/>
        <w:rPr>
          <w:rFonts w:ascii="Trebuchet MS" w:hAnsi="Trebuchet MS"/>
          <w:szCs w:val="20"/>
          <w:lang w:val="en-US"/>
        </w:rPr>
      </w:pPr>
      <w:r w:rsidRPr="00894031">
        <w:rPr>
          <w:rFonts w:ascii="Trebuchet MS" w:hAnsi="Trebuchet MS"/>
          <w:szCs w:val="20"/>
          <w:u w:val="single"/>
          <w:lang w:val="en-US"/>
        </w:rPr>
        <w:t>Bahar-Özvarış Ş</w:t>
      </w:r>
      <w:r w:rsidRPr="00894031">
        <w:rPr>
          <w:rFonts w:ascii="Trebuchet MS" w:hAnsi="Trebuchet MS"/>
          <w:szCs w:val="20"/>
          <w:lang w:val="en-US"/>
        </w:rPr>
        <w:t xml:space="preserve">. Community Based Medical Education. </w:t>
      </w:r>
      <w:r w:rsidRPr="00894031">
        <w:rPr>
          <w:rFonts w:ascii="Trebuchet MS" w:hAnsi="Trebuchet MS"/>
          <w:i/>
          <w:szCs w:val="20"/>
          <w:lang w:val="en-US"/>
        </w:rPr>
        <w:t>J. of Community Medicine</w:t>
      </w:r>
      <w:r w:rsidRPr="00894031">
        <w:rPr>
          <w:rFonts w:ascii="Trebuchet MS" w:hAnsi="Trebuchet MS"/>
          <w:szCs w:val="20"/>
          <w:lang w:val="en-US"/>
        </w:rPr>
        <w:t>, Vol.: 26, No: 3, Sep.-Dec. 2007</w:t>
      </w:r>
    </w:p>
    <w:p w:rsidR="0025691C" w:rsidRPr="00894031" w:rsidRDefault="0025691C" w:rsidP="0025691C">
      <w:pPr>
        <w:numPr>
          <w:ilvl w:val="0"/>
          <w:numId w:val="2"/>
        </w:numPr>
        <w:ind w:left="780"/>
        <w:jc w:val="both"/>
        <w:rPr>
          <w:rFonts w:ascii="Trebuchet MS" w:hAnsi="Trebuchet MS"/>
          <w:szCs w:val="20"/>
          <w:lang w:val="en-US"/>
        </w:rPr>
      </w:pPr>
      <w:r>
        <w:rPr>
          <w:rFonts w:ascii="Trebuchet MS" w:hAnsi="Trebuchet MS" w:cs="Arial"/>
          <w:szCs w:val="20"/>
          <w:lang w:val="tr-TR"/>
        </w:rPr>
        <w:t xml:space="preserve">Kaya M, Bahar Özvarış </w:t>
      </w:r>
      <w:r w:rsidRPr="00894031">
        <w:rPr>
          <w:rFonts w:ascii="Trebuchet MS" w:hAnsi="Trebuchet MS" w:cs="Arial"/>
          <w:szCs w:val="20"/>
          <w:lang w:val="tr-TR"/>
        </w:rPr>
        <w:t xml:space="preserve">Ş. </w:t>
      </w:r>
      <w:r w:rsidRPr="00894031">
        <w:rPr>
          <w:rFonts w:ascii="Trebuchet MS" w:hAnsi="Trebuchet MS" w:cs="Courier New"/>
          <w:color w:val="212121"/>
          <w:szCs w:val="20"/>
          <w:lang w:val="en" w:eastAsia="tr-TR"/>
        </w:rPr>
        <w:t>Determination of the health</w:t>
      </w:r>
      <w:r w:rsidRPr="00894031">
        <w:rPr>
          <w:rFonts w:ascii="Trebuchet MS" w:hAnsi="Trebuchet MS"/>
          <w:color w:val="212121"/>
          <w:lang w:val="en" w:eastAsia="tr-TR"/>
        </w:rPr>
        <w:t>y behavior</w:t>
      </w:r>
      <w:r w:rsidRPr="00894031">
        <w:rPr>
          <w:rFonts w:ascii="Trebuchet MS" w:hAnsi="Trebuchet MS" w:cs="Courier New"/>
          <w:color w:val="212121"/>
          <w:szCs w:val="20"/>
          <w:lang w:val="en" w:eastAsia="tr-TR"/>
        </w:rPr>
        <w:t xml:space="preserve"> </w:t>
      </w:r>
      <w:r w:rsidRPr="00894031">
        <w:rPr>
          <w:rFonts w:ascii="Trebuchet MS" w:hAnsi="Trebuchet MS"/>
          <w:color w:val="212121"/>
          <w:lang w:val="en" w:eastAsia="tr-TR"/>
        </w:rPr>
        <w:t xml:space="preserve">and </w:t>
      </w:r>
      <w:r w:rsidRPr="00894031">
        <w:rPr>
          <w:rFonts w:ascii="Trebuchet MS" w:hAnsi="Trebuchet MS" w:cs="Courier New"/>
          <w:color w:val="212121"/>
          <w:szCs w:val="20"/>
          <w:lang w:val="en" w:eastAsia="tr-TR"/>
        </w:rPr>
        <w:t xml:space="preserve">lifestyle levels of women aged 18 years and over who apply to a health center </w:t>
      </w:r>
      <w:r w:rsidRPr="00894031">
        <w:rPr>
          <w:rFonts w:ascii="Trebuchet MS" w:hAnsi="Trebuchet MS"/>
          <w:color w:val="212121"/>
          <w:lang w:val="en" w:eastAsia="tr-TR"/>
        </w:rPr>
        <w:t xml:space="preserve">and some </w:t>
      </w:r>
      <w:r w:rsidRPr="00894031">
        <w:rPr>
          <w:rFonts w:ascii="Trebuchet MS" w:hAnsi="Trebuchet MS" w:cs="Courier New"/>
          <w:color w:val="212121"/>
          <w:szCs w:val="20"/>
          <w:lang w:val="en" w:eastAsia="tr-TR"/>
        </w:rPr>
        <w:t>sports complex belonging to the municipality</w:t>
      </w:r>
      <w:r w:rsidRPr="00894031">
        <w:rPr>
          <w:rFonts w:ascii="Trebuchet MS" w:hAnsi="Trebuchet MS"/>
          <w:color w:val="212121"/>
          <w:lang w:val="en" w:eastAsia="tr-TR"/>
        </w:rPr>
        <w:t xml:space="preserve"> </w:t>
      </w:r>
      <w:r w:rsidRPr="00894031">
        <w:rPr>
          <w:rFonts w:ascii="Trebuchet MS" w:hAnsi="Trebuchet MS" w:cs="Courier New"/>
          <w:color w:val="212121"/>
          <w:szCs w:val="20"/>
          <w:lang w:val="en" w:eastAsia="tr-TR"/>
        </w:rPr>
        <w:t>in Ankara</w:t>
      </w:r>
      <w:r w:rsidRPr="00894031">
        <w:rPr>
          <w:rFonts w:ascii="Trebuchet MS" w:hAnsi="Trebuchet MS"/>
          <w:color w:val="212121"/>
          <w:lang w:val="en" w:eastAsia="tr-TR"/>
        </w:rPr>
        <w:t xml:space="preserve">. </w:t>
      </w:r>
      <w:r w:rsidRPr="00894031">
        <w:rPr>
          <w:rFonts w:ascii="Trebuchet MS" w:hAnsi="Trebuchet MS"/>
          <w:i/>
          <w:szCs w:val="20"/>
          <w:lang w:val="en-US"/>
        </w:rPr>
        <w:t xml:space="preserve">J. of Community Medicine </w:t>
      </w:r>
      <w:r>
        <w:rPr>
          <w:rFonts w:ascii="Trebuchet MS" w:hAnsi="Trebuchet MS" w:cs="Arial"/>
          <w:szCs w:val="20"/>
          <w:lang w:val="tr-TR"/>
        </w:rPr>
        <w:t>2009</w:t>
      </w:r>
      <w:r w:rsidRPr="00894031">
        <w:rPr>
          <w:rFonts w:ascii="Trebuchet MS" w:hAnsi="Trebuchet MS" w:cs="Arial"/>
          <w:szCs w:val="20"/>
          <w:lang w:val="tr-TR"/>
        </w:rPr>
        <w:t>. 28(1), 8-13</w:t>
      </w:r>
    </w:p>
    <w:p w:rsidR="0025691C" w:rsidRPr="00894031" w:rsidRDefault="0025691C" w:rsidP="0025691C">
      <w:pPr>
        <w:numPr>
          <w:ilvl w:val="0"/>
          <w:numId w:val="2"/>
        </w:numPr>
        <w:ind w:left="780"/>
        <w:jc w:val="both"/>
        <w:rPr>
          <w:rFonts w:ascii="Trebuchet MS" w:hAnsi="Trebuchet MS"/>
          <w:szCs w:val="20"/>
          <w:lang w:val="en-US"/>
        </w:rPr>
      </w:pPr>
      <w:r w:rsidRPr="00894031">
        <w:rPr>
          <w:rFonts w:ascii="Trebuchet MS" w:eastAsia="Verdana" w:hAnsi="Trebuchet MS" w:cs="Arial"/>
          <w:szCs w:val="20"/>
        </w:rPr>
        <w:t xml:space="preserve">Çayır E, Sevencan F, </w:t>
      </w:r>
      <w:r w:rsidRPr="00894031">
        <w:rPr>
          <w:rFonts w:ascii="Trebuchet MS" w:eastAsia="Verdana" w:hAnsi="Trebuchet MS" w:cs="Arial"/>
          <w:szCs w:val="20"/>
          <w:u w:val="single"/>
        </w:rPr>
        <w:t>Bahar Ozvaris S</w:t>
      </w:r>
      <w:r w:rsidRPr="00894031">
        <w:rPr>
          <w:rFonts w:ascii="Trebuchet MS" w:eastAsia="Verdana" w:hAnsi="Trebuchet MS" w:cs="Arial"/>
          <w:szCs w:val="20"/>
        </w:rPr>
        <w:t xml:space="preserve"> Research on Violence against Disabled Women, Journal of Health and Society. </w:t>
      </w:r>
      <w:r>
        <w:rPr>
          <w:rFonts w:ascii="Trebuchet MS" w:eastAsia="Verdana" w:hAnsi="Trebuchet MS" w:cs="Arial"/>
          <w:szCs w:val="20"/>
        </w:rPr>
        <w:t>2009;</w:t>
      </w:r>
      <w:r w:rsidRPr="00894031">
        <w:rPr>
          <w:rFonts w:ascii="Trebuchet MS" w:eastAsia="Verdana" w:hAnsi="Trebuchet MS" w:cs="Arial"/>
          <w:szCs w:val="20"/>
        </w:rPr>
        <w:t xml:space="preserve"> 20, 22-27</w:t>
      </w:r>
    </w:p>
    <w:p w:rsidR="0025691C" w:rsidRPr="00894031" w:rsidRDefault="0025691C" w:rsidP="0025691C">
      <w:pPr>
        <w:numPr>
          <w:ilvl w:val="0"/>
          <w:numId w:val="2"/>
        </w:numPr>
        <w:ind w:left="780"/>
        <w:jc w:val="both"/>
        <w:rPr>
          <w:rFonts w:ascii="Trebuchet MS" w:hAnsi="Trebuchet MS"/>
          <w:szCs w:val="20"/>
          <w:lang w:val="en-US"/>
        </w:rPr>
      </w:pPr>
      <w:r w:rsidRPr="00894031">
        <w:rPr>
          <w:rFonts w:ascii="Trebuchet MS" w:hAnsi="Trebuchet MS" w:cs="Arial"/>
          <w:szCs w:val="20"/>
        </w:rPr>
        <w:t xml:space="preserve">Turan S, </w:t>
      </w:r>
      <w:r w:rsidRPr="00894031">
        <w:rPr>
          <w:rFonts w:ascii="Trebuchet MS" w:hAnsi="Trebuchet MS" w:cs="Arial"/>
          <w:szCs w:val="20"/>
          <w:u w:val="single"/>
        </w:rPr>
        <w:t>Bahar Ozvaris S</w:t>
      </w:r>
      <w:r w:rsidRPr="00894031">
        <w:rPr>
          <w:rFonts w:ascii="Trebuchet MS" w:hAnsi="Trebuchet MS" w:cs="Arial"/>
          <w:szCs w:val="20"/>
        </w:rPr>
        <w:t xml:space="preserve">. </w:t>
      </w:r>
      <w:r w:rsidRPr="00894031">
        <w:rPr>
          <w:rFonts w:ascii="Trebuchet MS" w:hAnsi="Trebuchet MS"/>
          <w:bCs/>
          <w:iCs/>
          <w:szCs w:val="20"/>
          <w:lang w:val="en-US"/>
        </w:rPr>
        <w:t>Motivated strategies for learning used by public health interns and its relationship with their preference to work as a general practitioner</w:t>
      </w:r>
      <w:r w:rsidRPr="00894031">
        <w:rPr>
          <w:rFonts w:ascii="Trebuchet MS" w:hAnsi="Trebuchet MS" w:cs="Arial"/>
          <w:szCs w:val="20"/>
        </w:rPr>
        <w:t xml:space="preserve">, </w:t>
      </w:r>
      <w:r w:rsidRPr="00894031">
        <w:rPr>
          <w:rFonts w:ascii="Trebuchet MS" w:hAnsi="Trebuchet MS"/>
          <w:i/>
          <w:iCs/>
          <w:szCs w:val="20"/>
          <w:lang w:val="en-US"/>
        </w:rPr>
        <w:t>J. of Hacettepe Medical</w:t>
      </w:r>
      <w:r w:rsidRPr="00894031">
        <w:rPr>
          <w:rFonts w:ascii="Trebuchet MS" w:hAnsi="Trebuchet MS" w:cs="Arial"/>
          <w:i/>
          <w:szCs w:val="20"/>
        </w:rPr>
        <w:t xml:space="preserve">, </w:t>
      </w:r>
      <w:r w:rsidRPr="00894031">
        <w:rPr>
          <w:rFonts w:ascii="Trebuchet MS" w:hAnsi="Trebuchet MS" w:cs="Arial"/>
          <w:szCs w:val="20"/>
        </w:rPr>
        <w:t>2010; 41: 4, 240-247</w:t>
      </w:r>
    </w:p>
    <w:p w:rsidR="0025691C" w:rsidRDefault="0025691C" w:rsidP="0025691C">
      <w:pPr>
        <w:numPr>
          <w:ilvl w:val="0"/>
          <w:numId w:val="2"/>
        </w:numPr>
        <w:ind w:left="780"/>
        <w:jc w:val="both"/>
        <w:rPr>
          <w:rFonts w:ascii="Trebuchet MS" w:hAnsi="Trebuchet MS"/>
          <w:szCs w:val="20"/>
          <w:lang w:val="en-US"/>
        </w:rPr>
      </w:pPr>
      <w:r w:rsidRPr="00894031">
        <w:rPr>
          <w:rFonts w:ascii="Trebuchet MS" w:eastAsia="Verdana" w:hAnsi="Trebuchet MS" w:cs="Arial"/>
          <w:szCs w:val="20"/>
        </w:rPr>
        <w:t xml:space="preserve">Karadağ Çaman Ö., </w:t>
      </w:r>
      <w:r w:rsidRPr="00894031">
        <w:rPr>
          <w:rFonts w:ascii="Trebuchet MS" w:eastAsia="Verdana" w:hAnsi="Trebuchet MS" w:cs="Arial"/>
          <w:szCs w:val="20"/>
          <w:u w:val="single"/>
        </w:rPr>
        <w:t>Bahar Özvarış Ş</w:t>
      </w:r>
      <w:r w:rsidRPr="00894031">
        <w:rPr>
          <w:rFonts w:ascii="Trebuchet MS" w:eastAsia="Verdana" w:hAnsi="Trebuchet MS" w:cs="Arial"/>
          <w:szCs w:val="20"/>
        </w:rPr>
        <w:t xml:space="preserve">. </w:t>
      </w:r>
      <w:r>
        <w:rPr>
          <w:rFonts w:ascii="Trebuchet MS" w:eastAsia="Verdana" w:hAnsi="Trebuchet MS" w:cs="Arial"/>
          <w:szCs w:val="20"/>
        </w:rPr>
        <w:t>I</w:t>
      </w:r>
      <w:r w:rsidRPr="00894031">
        <w:rPr>
          <w:rFonts w:ascii="Trebuchet MS" w:eastAsia="Verdana" w:hAnsi="Trebuchet MS" w:cs="Arial"/>
          <w:szCs w:val="20"/>
        </w:rPr>
        <w:t>nternational Migration and Women’s Health</w:t>
      </w:r>
      <w:r>
        <w:rPr>
          <w:rFonts w:ascii="Trebuchet MS" w:eastAsia="Verdana" w:hAnsi="Trebuchet MS" w:cs="Arial"/>
          <w:szCs w:val="20"/>
        </w:rPr>
        <w:t xml:space="preserve">. </w:t>
      </w:r>
      <w:r w:rsidRPr="00894031">
        <w:rPr>
          <w:rFonts w:ascii="Trebuchet MS" w:hAnsi="Trebuchet MS"/>
          <w:i/>
          <w:iCs/>
          <w:szCs w:val="20"/>
          <w:lang w:val="en-US"/>
        </w:rPr>
        <w:t>Journal of Health and Society</w:t>
      </w:r>
      <w:r w:rsidRPr="00894031">
        <w:rPr>
          <w:rFonts w:ascii="Trebuchet MS" w:eastAsia="Verdana" w:hAnsi="Trebuchet MS" w:cs="Arial"/>
          <w:szCs w:val="20"/>
        </w:rPr>
        <w:t xml:space="preserve">, </w:t>
      </w:r>
      <w:r>
        <w:rPr>
          <w:rFonts w:ascii="Trebuchet MS" w:eastAsia="Verdana" w:hAnsi="Trebuchet MS" w:cs="Arial"/>
          <w:szCs w:val="20"/>
        </w:rPr>
        <w:t xml:space="preserve">2010; </w:t>
      </w:r>
      <w:r w:rsidRPr="00894031">
        <w:rPr>
          <w:rFonts w:ascii="Trebuchet MS" w:eastAsia="Verdana" w:hAnsi="Trebuchet MS" w:cs="Arial"/>
          <w:szCs w:val="20"/>
        </w:rPr>
        <w:t>20, 1-5.</w:t>
      </w:r>
    </w:p>
    <w:p w:rsidR="0025691C" w:rsidRDefault="0025691C" w:rsidP="0025691C">
      <w:pPr>
        <w:numPr>
          <w:ilvl w:val="0"/>
          <w:numId w:val="2"/>
        </w:numPr>
        <w:ind w:left="780"/>
        <w:jc w:val="both"/>
        <w:rPr>
          <w:rFonts w:ascii="Trebuchet MS" w:hAnsi="Trebuchet MS"/>
          <w:szCs w:val="20"/>
          <w:lang w:val="en-US"/>
        </w:rPr>
      </w:pPr>
      <w:r w:rsidRPr="00591DE3">
        <w:rPr>
          <w:rFonts w:ascii="Trebuchet MS" w:eastAsia="Verdana" w:hAnsi="Trebuchet MS" w:cs="Arial"/>
          <w:szCs w:val="20"/>
          <w:u w:val="single"/>
          <w:lang w:val="tr-TR" w:eastAsia="tr-TR"/>
        </w:rPr>
        <w:t>Bahar Özvarış Ş</w:t>
      </w:r>
      <w:r w:rsidRPr="00591DE3">
        <w:rPr>
          <w:rFonts w:ascii="Trebuchet MS" w:eastAsia="Verdana" w:hAnsi="Trebuchet MS" w:cs="Arial"/>
          <w:szCs w:val="20"/>
          <w:lang w:val="tr-TR" w:eastAsia="tr-TR"/>
        </w:rPr>
        <w:t xml:space="preserve"> (2011).  </w:t>
      </w:r>
      <w:r w:rsidRPr="00591DE3">
        <w:rPr>
          <w:rFonts w:ascii="Trebuchet MS" w:hAnsi="Trebuchet MS"/>
          <w:szCs w:val="20"/>
          <w:lang w:val="en-US"/>
        </w:rPr>
        <w:t xml:space="preserve">Community Based Medical Education. </w:t>
      </w:r>
      <w:r w:rsidRPr="00591DE3">
        <w:rPr>
          <w:rFonts w:ascii="Trebuchet MS" w:eastAsia="Verdana" w:hAnsi="Trebuchet MS" w:cs="Arial"/>
          <w:szCs w:val="20"/>
          <w:lang w:val="tr-TR" w:eastAsia="tr-TR"/>
        </w:rPr>
        <w:t>Journal of Medical Education World (31), 7-16.</w:t>
      </w:r>
    </w:p>
    <w:p w:rsidR="0025691C" w:rsidRPr="00591DE3" w:rsidRDefault="0025691C" w:rsidP="0025691C">
      <w:pPr>
        <w:numPr>
          <w:ilvl w:val="0"/>
          <w:numId w:val="2"/>
        </w:numPr>
        <w:ind w:left="780"/>
        <w:jc w:val="both"/>
        <w:rPr>
          <w:rFonts w:ascii="Trebuchet MS" w:hAnsi="Trebuchet MS"/>
          <w:szCs w:val="20"/>
          <w:lang w:val="en-US"/>
        </w:rPr>
      </w:pPr>
      <w:r w:rsidRPr="00591DE3">
        <w:rPr>
          <w:rFonts w:ascii="Trebuchet MS" w:eastAsia="Verdana" w:hAnsi="Trebuchet MS" w:cs="Arial"/>
          <w:szCs w:val="20"/>
        </w:rPr>
        <w:t xml:space="preserve">Koyun A, Özpulat F, </w:t>
      </w:r>
      <w:r w:rsidRPr="00591DE3">
        <w:rPr>
          <w:rFonts w:ascii="Trebuchet MS" w:eastAsia="Verdana" w:hAnsi="Trebuchet MS" w:cs="Arial"/>
          <w:szCs w:val="20"/>
          <w:u w:val="single"/>
        </w:rPr>
        <w:t xml:space="preserve">Bahar Özvarış Ş </w:t>
      </w:r>
      <w:r w:rsidRPr="00591DE3">
        <w:rPr>
          <w:rFonts w:ascii="Trebuchet MS" w:eastAsia="Verdana" w:hAnsi="Trebuchet MS" w:cs="Arial"/>
          <w:szCs w:val="20"/>
        </w:rPr>
        <w:t xml:space="preserve">(2013) </w:t>
      </w:r>
      <w:r w:rsidRPr="00591DE3">
        <w:rPr>
          <w:rFonts w:ascii="Trebuchet MS" w:hAnsi="Trebuchet MS" w:cs="Arial"/>
          <w:color w:val="212121"/>
          <w:shd w:val="clear" w:color="auto" w:fill="FFFFFF"/>
        </w:rPr>
        <w:t xml:space="preserve">A Training Program Development and Evaluation Process on "Genital Hygiene" Training Program for Secondary Girls Students at </w:t>
      </w:r>
      <w:r>
        <w:rPr>
          <w:rFonts w:ascii="Trebuchet MS" w:eastAsia="Verdana" w:hAnsi="Trebuchet MS" w:cs="Arial"/>
          <w:szCs w:val="20"/>
        </w:rPr>
        <w:t>Gumus</w:t>
      </w:r>
      <w:r w:rsidRPr="00591DE3">
        <w:rPr>
          <w:rFonts w:ascii="Trebuchet MS" w:eastAsia="Verdana" w:hAnsi="Trebuchet MS" w:cs="Arial"/>
          <w:szCs w:val="20"/>
        </w:rPr>
        <w:t>hane Univ. J. of Health Sciences, Vol: 2 (4), pp: 443-459</w:t>
      </w:r>
    </w:p>
    <w:p w:rsidR="0025691C" w:rsidRPr="00591DE3" w:rsidRDefault="0025691C" w:rsidP="0025691C">
      <w:pPr>
        <w:numPr>
          <w:ilvl w:val="0"/>
          <w:numId w:val="2"/>
        </w:numPr>
        <w:ind w:left="780"/>
        <w:jc w:val="both"/>
        <w:rPr>
          <w:rFonts w:ascii="Trebuchet MS" w:hAnsi="Trebuchet MS"/>
          <w:szCs w:val="20"/>
          <w:lang w:val="en-US"/>
        </w:rPr>
      </w:pPr>
      <w:r w:rsidRPr="00591DE3">
        <w:rPr>
          <w:rFonts w:ascii="Trebuchet MS" w:eastAsia="Verdana" w:hAnsi="Trebuchet MS" w:cs="Arial"/>
          <w:szCs w:val="20"/>
        </w:rPr>
        <w:t xml:space="preserve">Kılıç M, Arslanyilmaz MM, </w:t>
      </w:r>
      <w:r w:rsidRPr="00591DE3">
        <w:rPr>
          <w:rFonts w:ascii="Trebuchet MS" w:eastAsia="Verdana" w:hAnsi="Trebuchet MS" w:cs="Arial"/>
          <w:szCs w:val="20"/>
          <w:u w:val="single"/>
        </w:rPr>
        <w:t>Bahar Özvarış Ş</w:t>
      </w:r>
      <w:r w:rsidRPr="00591DE3">
        <w:rPr>
          <w:rFonts w:ascii="Trebuchet MS" w:eastAsia="Verdana" w:hAnsi="Trebuchet MS" w:cs="Arial"/>
          <w:szCs w:val="20"/>
        </w:rPr>
        <w:t xml:space="preserve"> (2015). </w:t>
      </w:r>
      <w:r w:rsidRPr="00591DE3">
        <w:rPr>
          <w:rFonts w:ascii="Trebuchet MS" w:hAnsi="Trebuchet MS"/>
          <w:color w:val="212121"/>
          <w:lang w:val="en" w:eastAsia="tr-TR"/>
        </w:rPr>
        <w:t>Women's Health in War and Conflict.</w:t>
      </w:r>
      <w:r w:rsidRPr="00591DE3">
        <w:rPr>
          <w:rFonts w:ascii="Trebuchet MS" w:hAnsi="Trebuchet MS"/>
          <w:szCs w:val="20"/>
          <w:lang w:val="en-US"/>
        </w:rPr>
        <w:t xml:space="preserve"> </w:t>
      </w:r>
      <w:r w:rsidRPr="00591DE3">
        <w:rPr>
          <w:rFonts w:ascii="Trebuchet MS" w:eastAsia="Verdana" w:hAnsi="Trebuchet MS" w:cs="Arial"/>
          <w:szCs w:val="20"/>
        </w:rPr>
        <w:t>J. of Continuous Training (STED), 24(6), 237-244.</w:t>
      </w:r>
    </w:p>
    <w:p w:rsidR="00A859AC" w:rsidRDefault="0025691C" w:rsidP="00A859AC">
      <w:pPr>
        <w:numPr>
          <w:ilvl w:val="0"/>
          <w:numId w:val="2"/>
        </w:numPr>
        <w:ind w:left="780"/>
        <w:jc w:val="both"/>
        <w:rPr>
          <w:rFonts w:ascii="Trebuchet MS" w:hAnsi="Trebuchet MS"/>
          <w:szCs w:val="20"/>
          <w:lang w:val="en-US"/>
        </w:rPr>
      </w:pPr>
      <w:r w:rsidRPr="00591DE3">
        <w:rPr>
          <w:rFonts w:ascii="Trebuchet MS" w:eastAsia="Verdana" w:hAnsi="Trebuchet MS" w:cs="Arial"/>
          <w:szCs w:val="20"/>
          <w:u w:val="single"/>
        </w:rPr>
        <w:t>Bahar Özvariş Ş</w:t>
      </w:r>
      <w:r>
        <w:rPr>
          <w:rFonts w:ascii="Trebuchet MS" w:eastAsia="Verdana" w:hAnsi="Trebuchet MS" w:cs="Arial"/>
          <w:szCs w:val="20"/>
        </w:rPr>
        <w:t xml:space="preserve">. (2015). </w:t>
      </w:r>
      <w:r w:rsidRPr="00591DE3">
        <w:rPr>
          <w:rFonts w:ascii="Trebuchet MS" w:eastAsia="Verdana" w:hAnsi="Trebuchet MS" w:cs="Arial"/>
          <w:szCs w:val="20"/>
        </w:rPr>
        <w:t>Gender, Women and Health. Journal of Occupational and Safety (MSG), 15(56), 37-43</w:t>
      </w:r>
    </w:p>
    <w:p w:rsidR="00A859AC" w:rsidRPr="00A859AC" w:rsidRDefault="003D0833" w:rsidP="00A859AC">
      <w:pPr>
        <w:numPr>
          <w:ilvl w:val="0"/>
          <w:numId w:val="2"/>
        </w:numPr>
        <w:ind w:left="780"/>
        <w:jc w:val="both"/>
        <w:rPr>
          <w:rFonts w:ascii="Trebuchet MS" w:hAnsi="Trebuchet MS"/>
          <w:szCs w:val="20"/>
          <w:lang w:val="en-US"/>
        </w:rPr>
      </w:pPr>
      <w:r w:rsidRPr="00A859AC">
        <w:rPr>
          <w:rFonts w:ascii="Trebuchet MS" w:hAnsi="Trebuchet MS"/>
          <w:szCs w:val="20"/>
          <w:lang w:val="tr-TR"/>
        </w:rPr>
        <w:t xml:space="preserve">Abay ŞE, </w:t>
      </w:r>
      <w:r w:rsidRPr="00A859AC">
        <w:rPr>
          <w:rFonts w:ascii="Trebuchet MS" w:hAnsi="Trebuchet MS"/>
          <w:szCs w:val="20"/>
          <w:u w:val="single"/>
          <w:lang w:val="tr-TR"/>
        </w:rPr>
        <w:t>Bahar Ozvar</w:t>
      </w:r>
      <w:r w:rsidRPr="00A859AC">
        <w:rPr>
          <w:rFonts w:ascii="Trebuchet MS" w:hAnsi="Trebuchet MS" w:hint="eastAsia"/>
          <w:szCs w:val="20"/>
          <w:u w:val="single"/>
          <w:lang w:val="tr-TR"/>
        </w:rPr>
        <w:t>ış</w:t>
      </w:r>
      <w:r w:rsidRPr="00A859AC">
        <w:rPr>
          <w:rFonts w:ascii="Trebuchet MS" w:hAnsi="Trebuchet MS"/>
          <w:szCs w:val="20"/>
          <w:u w:val="single"/>
          <w:lang w:val="tr-TR"/>
        </w:rPr>
        <w:t xml:space="preserve"> </w:t>
      </w:r>
      <w:r w:rsidRPr="00A859AC">
        <w:rPr>
          <w:rFonts w:ascii="Trebuchet MS" w:hAnsi="Trebuchet MS" w:hint="eastAsia"/>
          <w:szCs w:val="20"/>
          <w:u w:val="single"/>
          <w:lang w:val="tr-TR"/>
        </w:rPr>
        <w:t>Ş</w:t>
      </w:r>
      <w:r w:rsidRPr="00A859AC">
        <w:rPr>
          <w:rFonts w:ascii="Trebuchet MS" w:hAnsi="Trebuchet MS"/>
          <w:szCs w:val="20"/>
          <w:lang w:val="tr-TR"/>
        </w:rPr>
        <w:t xml:space="preserve">., </w:t>
      </w:r>
      <w:r w:rsidRPr="00A859AC">
        <w:rPr>
          <w:rFonts w:ascii="Trebuchet MS" w:hAnsi="Trebuchet MS"/>
          <w:szCs w:val="20"/>
          <w:lang w:val="en-US"/>
        </w:rPr>
        <w:t>İlkokul Öğrencilerinin Genel Hijyen Konusundaki İhtiyaçlarının Saptanması</w:t>
      </w:r>
      <w:r w:rsidR="00A859AC" w:rsidRPr="00A859AC">
        <w:rPr>
          <w:rFonts w:ascii="Trebuchet MS" w:hAnsi="Trebuchet MS"/>
          <w:szCs w:val="20"/>
          <w:lang w:val="en-US"/>
        </w:rPr>
        <w:t xml:space="preserve">, </w:t>
      </w:r>
      <w:r w:rsidR="00A859AC" w:rsidRPr="00A859AC">
        <w:rPr>
          <w:rFonts w:ascii="Trebuchet MS" w:hAnsi="Trebuchet MS"/>
          <w:i/>
          <w:szCs w:val="20"/>
          <w:lang w:val="en-US"/>
        </w:rPr>
        <w:t>STED</w:t>
      </w:r>
      <w:r w:rsidR="00A859AC" w:rsidRPr="00A859AC">
        <w:rPr>
          <w:rFonts w:ascii="Trebuchet MS" w:hAnsi="Trebuchet MS"/>
          <w:szCs w:val="20"/>
          <w:lang w:val="en-US"/>
        </w:rPr>
        <w:t>, Cilt: 27, Sayı: 5, Eylül Ekim 2018</w:t>
      </w:r>
      <w:r w:rsidR="005775D0">
        <w:rPr>
          <w:rFonts w:ascii="Trebuchet MS" w:hAnsi="Trebuchet MS"/>
          <w:szCs w:val="20"/>
          <w:lang w:val="en-US"/>
        </w:rPr>
        <w:t>, 352-357</w:t>
      </w:r>
    </w:p>
    <w:p w:rsidR="0025691C" w:rsidRPr="007333B7" w:rsidRDefault="0025691C" w:rsidP="0025691C">
      <w:pPr>
        <w:ind w:left="360"/>
        <w:jc w:val="both"/>
        <w:rPr>
          <w:rFonts w:ascii="Trebuchet MS" w:hAnsi="Trebuchet MS"/>
          <w:i/>
          <w:iCs/>
          <w:szCs w:val="20"/>
          <w:lang w:val="en-US"/>
        </w:rPr>
      </w:pPr>
    </w:p>
    <w:p w:rsidR="0025691C" w:rsidRPr="00E16396" w:rsidRDefault="0025691C" w:rsidP="0025691C">
      <w:pPr>
        <w:ind w:left="360"/>
        <w:jc w:val="both"/>
        <w:rPr>
          <w:rFonts w:ascii="Trebuchet MS" w:hAnsi="Trebuchet MS"/>
          <w:b/>
          <w:bCs/>
          <w:szCs w:val="20"/>
          <w:u w:val="single"/>
          <w:lang w:val="en-US"/>
        </w:rPr>
      </w:pPr>
      <w:r w:rsidRPr="00E16396">
        <w:rPr>
          <w:rFonts w:ascii="Trebuchet MS" w:hAnsi="Trebuchet MS"/>
          <w:b/>
          <w:bCs/>
          <w:szCs w:val="20"/>
          <w:u w:val="single"/>
          <w:lang w:val="en-US"/>
        </w:rPr>
        <w:t>C. Books:</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Tuncbilek E., Koral S., Aytac U., Kanra G., Dervisoglu A.A., </w:t>
      </w:r>
      <w:r w:rsidRPr="00E16396">
        <w:rPr>
          <w:rFonts w:ascii="Trebuchet MS" w:hAnsi="Trebuchet MS"/>
          <w:szCs w:val="20"/>
          <w:u w:val="single"/>
          <w:lang w:val="en-US"/>
        </w:rPr>
        <w:t>Bahar S.</w:t>
      </w:r>
      <w:r w:rsidRPr="00E16396">
        <w:rPr>
          <w:rFonts w:ascii="Trebuchet MS" w:hAnsi="Trebuchet MS"/>
          <w:szCs w:val="20"/>
          <w:lang w:val="en-US"/>
        </w:rPr>
        <w:t xml:space="preserve"> “</w:t>
      </w:r>
      <w:r w:rsidRPr="00E16396">
        <w:rPr>
          <w:rFonts w:ascii="Trebuchet MS" w:hAnsi="Trebuchet MS"/>
          <w:i/>
          <w:iCs/>
          <w:szCs w:val="20"/>
          <w:lang w:val="en-US"/>
        </w:rPr>
        <w:t xml:space="preserve">Family Planning and Family Health”, </w:t>
      </w:r>
      <w:r w:rsidRPr="00E16396">
        <w:rPr>
          <w:rFonts w:ascii="Trebuchet MS" w:hAnsi="Trebuchet MS"/>
          <w:b/>
          <w:bCs/>
          <w:szCs w:val="20"/>
          <w:lang w:val="en-US"/>
        </w:rPr>
        <w:t>In:</w:t>
      </w:r>
      <w:r w:rsidRPr="00E16396">
        <w:rPr>
          <w:rFonts w:ascii="Trebuchet MS" w:hAnsi="Trebuchet MS"/>
          <w:szCs w:val="20"/>
          <w:lang w:val="en-US"/>
        </w:rPr>
        <w:t xml:space="preserve"> Reports of Special Commissions on 1994 International Family Year, Publication of Turkish Prime Ministry-Undersecretaries of Women and Social Services, Publication No: 82, Ankara, 1994, pp.: 335-424.</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Akin A, </w:t>
      </w:r>
      <w:r w:rsidRPr="00E16396">
        <w:rPr>
          <w:rFonts w:ascii="Trebuchet MS" w:hAnsi="Trebuchet MS"/>
          <w:szCs w:val="20"/>
          <w:u w:val="single"/>
          <w:lang w:val="en-US"/>
        </w:rPr>
        <w:t>Bahar Ozvaris S.</w:t>
      </w:r>
      <w:r w:rsidRPr="00E16396">
        <w:rPr>
          <w:rFonts w:ascii="Trebuchet MS" w:hAnsi="Trebuchet MS"/>
          <w:szCs w:val="20"/>
          <w:lang w:val="en-US"/>
        </w:rPr>
        <w:t xml:space="preserve"> “</w:t>
      </w:r>
      <w:r w:rsidRPr="00E16396">
        <w:rPr>
          <w:rFonts w:ascii="Trebuchet MS" w:hAnsi="Trebuchet MS"/>
          <w:i/>
          <w:iCs/>
          <w:szCs w:val="20"/>
          <w:lang w:val="en-US"/>
        </w:rPr>
        <w:t>Maternal Health and Family Planning</w:t>
      </w:r>
      <w:r w:rsidRPr="00E16396">
        <w:rPr>
          <w:rFonts w:ascii="Trebuchet MS" w:hAnsi="Trebuchet MS"/>
          <w:szCs w:val="20"/>
          <w:lang w:val="en-US"/>
        </w:rPr>
        <w:t xml:space="preserve">”, </w:t>
      </w:r>
      <w:r w:rsidRPr="00E16396">
        <w:rPr>
          <w:rFonts w:ascii="Trebuchet MS" w:hAnsi="Trebuchet MS"/>
          <w:b/>
          <w:bCs/>
          <w:szCs w:val="20"/>
          <w:lang w:val="en-US"/>
        </w:rPr>
        <w:t>In:</w:t>
      </w:r>
      <w:r w:rsidRPr="00E16396">
        <w:rPr>
          <w:rFonts w:ascii="Trebuchet MS" w:hAnsi="Trebuchet MS"/>
          <w:szCs w:val="20"/>
          <w:lang w:val="en-US"/>
        </w:rPr>
        <w:t xml:space="preserve"> Textbook on Basic Public Health, M. Bertan, C. Güler (eds), Gunes Bookshop Ltd., Chapter: 6, Ankara, 1995, pp: 117-155.</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u w:val="single"/>
          <w:lang w:val="en-US"/>
        </w:rPr>
        <w:t>Bahar Ozvaris S.</w:t>
      </w:r>
      <w:r w:rsidRPr="00E16396">
        <w:rPr>
          <w:rFonts w:ascii="Trebuchet MS" w:hAnsi="Trebuchet MS"/>
          <w:szCs w:val="20"/>
          <w:lang w:val="en-US"/>
        </w:rPr>
        <w:t xml:space="preserve"> “</w:t>
      </w:r>
      <w:r w:rsidRPr="00E16396">
        <w:rPr>
          <w:rFonts w:ascii="Trebuchet MS" w:hAnsi="Trebuchet MS"/>
          <w:i/>
          <w:iCs/>
          <w:szCs w:val="20"/>
          <w:lang w:val="en-US"/>
        </w:rPr>
        <w:t>Reproductive Health and Family Planning</w:t>
      </w:r>
      <w:r w:rsidRPr="00E16396">
        <w:rPr>
          <w:rFonts w:ascii="Trebuchet MS" w:hAnsi="Trebuchet MS"/>
          <w:szCs w:val="20"/>
          <w:lang w:val="en-US"/>
        </w:rPr>
        <w:t xml:space="preserve">”, </w:t>
      </w:r>
      <w:r>
        <w:rPr>
          <w:rFonts w:ascii="Trebuchet MS" w:hAnsi="Trebuchet MS"/>
          <w:szCs w:val="20"/>
          <w:lang w:val="en-US"/>
        </w:rPr>
        <w:t xml:space="preserve">and </w:t>
      </w:r>
      <w:r w:rsidRPr="00E16396">
        <w:rPr>
          <w:rFonts w:ascii="Trebuchet MS" w:hAnsi="Trebuchet MS"/>
          <w:szCs w:val="20"/>
          <w:lang w:val="en-US"/>
        </w:rPr>
        <w:t>“</w:t>
      </w:r>
      <w:r w:rsidRPr="00E16396">
        <w:rPr>
          <w:rFonts w:ascii="Trebuchet MS" w:hAnsi="Trebuchet MS"/>
          <w:i/>
          <w:iCs/>
          <w:szCs w:val="20"/>
          <w:lang w:val="en-US"/>
        </w:rPr>
        <w:t>Fertility Regulation</w:t>
      </w:r>
      <w:r w:rsidRPr="00E16396">
        <w:rPr>
          <w:rFonts w:ascii="Trebuchet MS" w:hAnsi="Trebuchet MS"/>
          <w:szCs w:val="20"/>
          <w:lang w:val="en-US"/>
        </w:rPr>
        <w:t>”</w:t>
      </w:r>
      <w:r>
        <w:rPr>
          <w:rFonts w:ascii="Trebuchet MS" w:hAnsi="Trebuchet MS"/>
          <w:szCs w:val="20"/>
          <w:lang w:val="en-US"/>
        </w:rPr>
        <w:t xml:space="preserve">. </w:t>
      </w:r>
      <w:r w:rsidRPr="00E16396">
        <w:rPr>
          <w:rFonts w:ascii="Trebuchet MS" w:hAnsi="Trebuchet MS"/>
          <w:b/>
          <w:bCs/>
          <w:szCs w:val="20"/>
          <w:lang w:val="en-US"/>
        </w:rPr>
        <w:t>In:</w:t>
      </w:r>
      <w:r w:rsidRPr="00E16396">
        <w:rPr>
          <w:rFonts w:ascii="Trebuchet MS" w:hAnsi="Trebuchet MS"/>
          <w:szCs w:val="20"/>
          <w:lang w:val="en-US"/>
        </w:rPr>
        <w:t xml:space="preserve"> Textbook on Principal Family Planning, MoH-General Directorate of MCH/FP,</w:t>
      </w:r>
      <w:r w:rsidRPr="00E16396">
        <w:rPr>
          <w:rFonts w:ascii="Trebuchet MS" w:hAnsi="Trebuchet MS"/>
          <w:i/>
          <w:iCs/>
          <w:szCs w:val="20"/>
          <w:lang w:val="en-US"/>
        </w:rPr>
        <w:t xml:space="preserve"> </w:t>
      </w:r>
      <w:r w:rsidRPr="00E16396">
        <w:rPr>
          <w:rFonts w:ascii="Trebuchet MS" w:hAnsi="Trebuchet MS"/>
          <w:szCs w:val="20"/>
          <w:lang w:val="en-US"/>
        </w:rPr>
        <w:t>Human Resource Development Foundation and JHPIEGO</w:t>
      </w:r>
      <w:r w:rsidRPr="00E16396">
        <w:rPr>
          <w:rFonts w:ascii="Trebuchet MS" w:hAnsi="Trebuchet MS"/>
          <w:i/>
          <w:iCs/>
          <w:szCs w:val="20"/>
          <w:lang w:val="en-US"/>
        </w:rPr>
        <w:t xml:space="preserve"> (</w:t>
      </w:r>
      <w:r w:rsidRPr="00E16396">
        <w:rPr>
          <w:rFonts w:ascii="Trebuchet MS" w:hAnsi="Trebuchet MS"/>
          <w:szCs w:val="20"/>
          <w:lang w:val="en-US"/>
        </w:rPr>
        <w:t>A Johns Hopkins Program for International Education in Reproductive Health) Corporation, Chapter: 1, Ankara, 1997, pp.: 1-</w:t>
      </w:r>
      <w:r>
        <w:rPr>
          <w:rFonts w:ascii="Trebuchet MS" w:hAnsi="Trebuchet MS"/>
          <w:szCs w:val="20"/>
          <w:lang w:val="en-US"/>
        </w:rPr>
        <w:t>15</w:t>
      </w:r>
      <w:r w:rsidRPr="00E16396">
        <w:rPr>
          <w:rFonts w:ascii="Trebuchet MS" w:hAnsi="Trebuchet MS"/>
          <w:szCs w:val="20"/>
          <w:lang w:val="en-US"/>
        </w:rPr>
        <w:t>.</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u w:val="single"/>
          <w:lang w:val="en-US"/>
        </w:rPr>
        <w:t>Ozvaris Bahar S.</w:t>
      </w:r>
      <w:r w:rsidRPr="00E16396">
        <w:rPr>
          <w:rFonts w:ascii="Trebuchet MS" w:hAnsi="Trebuchet MS"/>
          <w:i/>
          <w:iCs/>
          <w:szCs w:val="20"/>
          <w:lang w:val="en-US"/>
        </w:rPr>
        <w:t xml:space="preserve"> View to Health Education, </w:t>
      </w:r>
      <w:r w:rsidRPr="00E16396">
        <w:rPr>
          <w:rFonts w:ascii="Trebuchet MS" w:hAnsi="Trebuchet MS"/>
          <w:szCs w:val="20"/>
          <w:lang w:val="en-US"/>
        </w:rPr>
        <w:t xml:space="preserve">Publication of Hacettepe Public Health Foundation, Publication No: 97/9,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1997.</w:t>
      </w:r>
    </w:p>
    <w:p w:rsidR="0025691C" w:rsidRPr="00E16396" w:rsidRDefault="0025691C" w:rsidP="0025691C">
      <w:pPr>
        <w:numPr>
          <w:ilvl w:val="0"/>
          <w:numId w:val="4"/>
        </w:numPr>
        <w:ind w:left="780"/>
        <w:jc w:val="both"/>
        <w:rPr>
          <w:rFonts w:ascii="Trebuchet MS" w:hAnsi="Trebuchet MS"/>
          <w:b/>
          <w:bCs/>
          <w:szCs w:val="20"/>
          <w:lang w:val="en-US"/>
        </w:rPr>
      </w:pPr>
      <w:r w:rsidRPr="00E16396">
        <w:rPr>
          <w:rFonts w:ascii="Trebuchet MS" w:hAnsi="Trebuchet MS"/>
          <w:szCs w:val="20"/>
          <w:lang w:val="en-US"/>
        </w:rPr>
        <w:t xml:space="preserve">Sullivan R., Gaffikin L. </w:t>
      </w:r>
      <w:r w:rsidRPr="00E16396">
        <w:rPr>
          <w:rFonts w:ascii="Trebuchet MS" w:hAnsi="Trebuchet MS"/>
          <w:i/>
          <w:iCs/>
          <w:szCs w:val="20"/>
          <w:lang w:val="en-US"/>
        </w:rPr>
        <w:t xml:space="preserve">Instructional Design Skills for Reproductive Health Professionals, </w:t>
      </w:r>
      <w:r w:rsidRPr="00E16396">
        <w:rPr>
          <w:rFonts w:ascii="Trebuchet MS" w:hAnsi="Trebuchet MS"/>
          <w:szCs w:val="20"/>
          <w:u w:val="single"/>
          <w:lang w:val="en-US"/>
        </w:rPr>
        <w:t>Sevkat Bahar (Reviewer),</w:t>
      </w:r>
      <w:r w:rsidRPr="00E16396">
        <w:rPr>
          <w:rFonts w:ascii="Trebuchet MS" w:hAnsi="Trebuchet MS"/>
          <w:szCs w:val="20"/>
          <w:lang w:val="en-US"/>
        </w:rPr>
        <w:t xml:space="preserve"> Published by JHPIEGO Corp., Baltimore, Maryland, USA, 1997 </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lastRenderedPageBreak/>
        <w:t xml:space="preserve">Bilir N., Yildiz A.N., </w:t>
      </w:r>
      <w:r w:rsidRPr="00E16396">
        <w:rPr>
          <w:rFonts w:ascii="Trebuchet MS" w:hAnsi="Trebuchet MS"/>
          <w:szCs w:val="20"/>
          <w:u w:val="single"/>
          <w:lang w:val="en-US"/>
        </w:rPr>
        <w:t>Ozvaris Bahar S.</w:t>
      </w:r>
      <w:r w:rsidRPr="00E16396">
        <w:rPr>
          <w:rFonts w:ascii="Trebuchet MS" w:hAnsi="Trebuchet MS"/>
          <w:i/>
          <w:iCs/>
          <w:szCs w:val="20"/>
          <w:lang w:val="en-US"/>
        </w:rPr>
        <w:t xml:space="preserve"> First Aid Training Skills Course Handbook (Guide for Trainers and Participants)</w:t>
      </w:r>
      <w:r w:rsidRPr="00E16396">
        <w:rPr>
          <w:rFonts w:ascii="Trebuchet MS" w:hAnsi="Trebuchet MS"/>
          <w:szCs w:val="20"/>
          <w:lang w:val="en-US"/>
        </w:rPr>
        <w:t xml:space="preserve">, Publication of Hacettepe Public Health Foundation, Publication No: 98/10,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xml:space="preserve">, 1998 </w:t>
      </w:r>
    </w:p>
    <w:p w:rsidR="0025691C" w:rsidRPr="00E16396" w:rsidRDefault="0025691C" w:rsidP="0025691C">
      <w:pPr>
        <w:numPr>
          <w:ilvl w:val="0"/>
          <w:numId w:val="4"/>
        </w:numPr>
        <w:ind w:left="780"/>
        <w:jc w:val="both"/>
        <w:rPr>
          <w:rFonts w:ascii="Trebuchet MS" w:hAnsi="Trebuchet MS"/>
          <w:szCs w:val="20"/>
          <w:lang w:val="en-US"/>
        </w:rPr>
      </w:pPr>
      <w:r w:rsidRPr="009B66E9">
        <w:rPr>
          <w:rFonts w:ascii="Trebuchet MS" w:hAnsi="Trebuchet MS"/>
          <w:iCs/>
          <w:szCs w:val="20"/>
          <w:lang w:val="en-US"/>
        </w:rPr>
        <w:t>Sullivan R., Gaffikin L., Lowry E.:</w:t>
      </w:r>
      <w:r w:rsidRPr="00E16396">
        <w:rPr>
          <w:rFonts w:ascii="Trebuchet MS" w:hAnsi="Trebuchet MS"/>
          <w:i/>
          <w:iCs/>
          <w:szCs w:val="20"/>
          <w:lang w:val="en-US"/>
        </w:rPr>
        <w:t xml:space="preserve"> Instructional Design Skills for Medical Trainers,</w:t>
      </w:r>
      <w:r w:rsidRPr="00E16396">
        <w:rPr>
          <w:rFonts w:ascii="Trebuchet MS" w:hAnsi="Trebuchet MS"/>
          <w:szCs w:val="20"/>
          <w:lang w:val="en-US"/>
        </w:rPr>
        <w:t xml:space="preserve"> JHPIEGO Publication</w:t>
      </w:r>
      <w:r w:rsidRPr="00E16396">
        <w:rPr>
          <w:rFonts w:ascii="Trebuchet MS" w:hAnsi="Trebuchet MS"/>
          <w:i/>
          <w:iCs/>
          <w:szCs w:val="20"/>
          <w:lang w:val="en-US"/>
        </w:rPr>
        <w:t xml:space="preserve"> </w:t>
      </w:r>
      <w:r w:rsidRPr="00E16396">
        <w:rPr>
          <w:rFonts w:ascii="Trebuchet MS" w:hAnsi="Trebuchet MS"/>
          <w:szCs w:val="20"/>
          <w:lang w:val="en-US"/>
        </w:rPr>
        <w:t xml:space="preserve">(Translated from English to Turkish by: N.N. Sahin, </w:t>
      </w:r>
      <w:r w:rsidRPr="00E16396">
        <w:rPr>
          <w:rFonts w:ascii="Trebuchet MS" w:hAnsi="Trebuchet MS"/>
          <w:szCs w:val="20"/>
          <w:u w:val="single"/>
          <w:lang w:val="en-US"/>
        </w:rPr>
        <w:t>S. Bahar Ozvaris</w:t>
      </w:r>
      <w:r w:rsidRPr="00E16396">
        <w:rPr>
          <w:rFonts w:ascii="Trebuchet MS" w:hAnsi="Trebuchet MS"/>
          <w:szCs w:val="20"/>
          <w:lang w:val="en-US"/>
        </w:rPr>
        <w:t xml:space="preserve"> </w:t>
      </w:r>
      <w:r w:rsidRPr="00E16396">
        <w:rPr>
          <w:rFonts w:ascii="Trebuchet MS" w:hAnsi="Trebuchet MS"/>
          <w:b/>
          <w:bCs/>
          <w:szCs w:val="20"/>
          <w:lang w:val="en-US"/>
        </w:rPr>
        <w:t>(Ed.)</w:t>
      </w:r>
      <w:r w:rsidRPr="00E16396">
        <w:rPr>
          <w:rFonts w:ascii="Trebuchet MS" w:hAnsi="Trebuchet MS"/>
          <w:szCs w:val="20"/>
          <w:lang w:val="en-US"/>
        </w:rPr>
        <w:t xml:space="preserve">, Publication of Hacettepe Public Health Foundation, Publication No: 99/13,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1999</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Sullivan R., Magarick R., Bergthold G., Blouse A., McIntosh N. </w:t>
      </w:r>
      <w:r w:rsidRPr="00E16396">
        <w:rPr>
          <w:rFonts w:ascii="Trebuchet MS" w:hAnsi="Trebuchet MS"/>
          <w:i/>
          <w:iCs/>
          <w:szCs w:val="20"/>
          <w:lang w:val="en-US"/>
        </w:rPr>
        <w:t xml:space="preserve">Training Skills for Medical Trainers, </w:t>
      </w:r>
      <w:r w:rsidRPr="00E16396">
        <w:rPr>
          <w:rFonts w:ascii="Trebuchet MS" w:hAnsi="Trebuchet MS"/>
          <w:szCs w:val="20"/>
          <w:lang w:val="en-US"/>
        </w:rPr>
        <w:t xml:space="preserve">JHPIEGO Publication (Translated from English to Turkish by: N.N. Sahin, </w:t>
      </w:r>
      <w:r w:rsidRPr="00E16396">
        <w:rPr>
          <w:rFonts w:ascii="Trebuchet MS" w:hAnsi="Trebuchet MS"/>
          <w:szCs w:val="20"/>
          <w:u w:val="single"/>
          <w:lang w:val="en-US"/>
        </w:rPr>
        <w:t>S. Bahar Ozvaris</w:t>
      </w:r>
      <w:r w:rsidRPr="00E16396">
        <w:rPr>
          <w:rFonts w:ascii="Trebuchet MS" w:hAnsi="Trebuchet MS"/>
          <w:szCs w:val="20"/>
          <w:lang w:val="en-US"/>
        </w:rPr>
        <w:t xml:space="preserve"> (</w:t>
      </w:r>
      <w:r w:rsidRPr="00E16396">
        <w:rPr>
          <w:rFonts w:ascii="Trebuchet MS" w:hAnsi="Trebuchet MS"/>
          <w:b/>
          <w:bCs/>
          <w:szCs w:val="20"/>
          <w:lang w:val="en-US"/>
        </w:rPr>
        <w:t>Ed.)</w:t>
      </w:r>
      <w:r w:rsidRPr="00E16396">
        <w:rPr>
          <w:rFonts w:ascii="Trebuchet MS" w:hAnsi="Trebuchet MS"/>
          <w:szCs w:val="20"/>
          <w:lang w:val="en-US"/>
        </w:rPr>
        <w:t>,</w:t>
      </w:r>
      <w:r w:rsidRPr="00E16396">
        <w:rPr>
          <w:rFonts w:ascii="Trebuchet MS" w:hAnsi="Trebuchet MS"/>
          <w:b/>
          <w:bCs/>
          <w:szCs w:val="20"/>
          <w:lang w:val="en-US"/>
        </w:rPr>
        <w:t xml:space="preserve"> </w:t>
      </w:r>
      <w:r w:rsidRPr="00E16396">
        <w:rPr>
          <w:rFonts w:ascii="Trebuchet MS" w:hAnsi="Trebuchet MS"/>
          <w:szCs w:val="20"/>
          <w:lang w:val="en-US"/>
        </w:rPr>
        <w:t>Publication of Hacettepe Public Health Foundation, Publication No: 99/14, Ankara, 1999</w:t>
      </w:r>
    </w:p>
    <w:p w:rsidR="0025691C" w:rsidRDefault="0025691C" w:rsidP="0025691C">
      <w:pPr>
        <w:numPr>
          <w:ilvl w:val="0"/>
          <w:numId w:val="4"/>
        </w:numPr>
        <w:ind w:left="780"/>
        <w:jc w:val="both"/>
        <w:rPr>
          <w:rFonts w:ascii="Trebuchet MS" w:hAnsi="Trebuchet MS"/>
          <w:i/>
          <w:iCs/>
          <w:szCs w:val="20"/>
          <w:lang w:val="en-US"/>
        </w:rPr>
      </w:pPr>
      <w:r w:rsidRPr="00E16396">
        <w:rPr>
          <w:rFonts w:ascii="Trebuchet MS" w:hAnsi="Trebuchet MS"/>
          <w:szCs w:val="20"/>
          <w:u w:val="single"/>
          <w:lang w:val="en-US"/>
        </w:rPr>
        <w:t>Ozvaris Bahar S.</w:t>
      </w:r>
      <w:r w:rsidRPr="00E16396">
        <w:rPr>
          <w:rFonts w:ascii="Trebuchet MS" w:hAnsi="Trebuchet MS"/>
          <w:i/>
          <w:iCs/>
          <w:szCs w:val="20"/>
          <w:lang w:val="en-US"/>
        </w:rPr>
        <w:t xml:space="preserve"> </w:t>
      </w:r>
      <w:r w:rsidRPr="00E16396">
        <w:rPr>
          <w:rFonts w:ascii="Trebuchet MS" w:hAnsi="Trebuchet MS"/>
          <w:szCs w:val="20"/>
          <w:lang w:val="en-US"/>
        </w:rPr>
        <w:t>“</w:t>
      </w:r>
      <w:r w:rsidRPr="00E16396">
        <w:rPr>
          <w:rFonts w:ascii="Trebuchet MS" w:hAnsi="Trebuchet MS"/>
          <w:i/>
          <w:iCs/>
          <w:szCs w:val="20"/>
          <w:lang w:val="en-US"/>
        </w:rPr>
        <w:t>Health Education</w:t>
      </w:r>
      <w:r w:rsidRPr="00E16396">
        <w:rPr>
          <w:rFonts w:ascii="Trebuchet MS" w:hAnsi="Trebuchet MS"/>
          <w:szCs w:val="20"/>
          <w:lang w:val="en-US"/>
        </w:rPr>
        <w:t>”</w:t>
      </w:r>
      <w:r w:rsidRPr="00E16396">
        <w:rPr>
          <w:rFonts w:ascii="Trebuchet MS" w:hAnsi="Trebuchet MS"/>
          <w:i/>
          <w:iCs/>
          <w:szCs w:val="20"/>
          <w:lang w:val="en-US"/>
        </w:rPr>
        <w:t xml:space="preserve">, </w:t>
      </w:r>
      <w:r w:rsidRPr="00E16396">
        <w:rPr>
          <w:rFonts w:ascii="Trebuchet MS" w:hAnsi="Trebuchet MS"/>
          <w:b/>
          <w:bCs/>
          <w:szCs w:val="20"/>
          <w:lang w:val="en-US"/>
        </w:rPr>
        <w:t>In</w:t>
      </w:r>
      <w:r w:rsidRPr="00E16396">
        <w:rPr>
          <w:rFonts w:ascii="Trebuchet MS" w:hAnsi="Trebuchet MS"/>
          <w:szCs w:val="20"/>
          <w:lang w:val="en-US"/>
        </w:rPr>
        <w:t>: Beginning of Health Administration, N. Eren, Somgur Publishing house, Ankara, Jan. 2000, pp.: 171-181.</w:t>
      </w:r>
    </w:p>
    <w:p w:rsidR="0025691C" w:rsidRPr="00456E30" w:rsidRDefault="0025691C" w:rsidP="0025691C">
      <w:pPr>
        <w:numPr>
          <w:ilvl w:val="0"/>
          <w:numId w:val="4"/>
        </w:numPr>
        <w:ind w:left="780"/>
        <w:jc w:val="both"/>
        <w:rPr>
          <w:rFonts w:ascii="Trebuchet MS" w:hAnsi="Trebuchet MS"/>
          <w:i/>
          <w:iCs/>
          <w:szCs w:val="20"/>
          <w:lang w:val="en-US"/>
        </w:rPr>
      </w:pPr>
      <w:r w:rsidRPr="00A62183">
        <w:rPr>
          <w:rFonts w:ascii="Trebuchet MS" w:hAnsi="Trebuchet MS"/>
          <w:iCs/>
          <w:szCs w:val="20"/>
          <w:lang w:val="en-US"/>
        </w:rPr>
        <w:t xml:space="preserve">Kardam F, Akman Y, </w:t>
      </w:r>
      <w:r w:rsidRPr="00A62183">
        <w:rPr>
          <w:rFonts w:ascii="Trebuchet MS" w:hAnsi="Trebuchet MS"/>
          <w:iCs/>
          <w:szCs w:val="20"/>
          <w:u w:val="single"/>
          <w:lang w:val="en-US"/>
        </w:rPr>
        <w:t>Özvarış Bahar Ş</w:t>
      </w:r>
      <w:r w:rsidRPr="00A62183">
        <w:rPr>
          <w:rFonts w:ascii="Trebuchet MS" w:hAnsi="Trebuchet MS"/>
          <w:iCs/>
          <w:szCs w:val="20"/>
          <w:lang w:val="en-US"/>
        </w:rPr>
        <w:t>, Çağlar Ş</w:t>
      </w:r>
      <w:r w:rsidRPr="00456E30">
        <w:rPr>
          <w:rFonts w:ascii="Trebuchet MS" w:hAnsi="Trebuchet MS"/>
          <w:i/>
          <w:iCs/>
          <w:szCs w:val="20"/>
          <w:lang w:val="en-US"/>
        </w:rPr>
        <w:t xml:space="preserve">. </w:t>
      </w:r>
      <w:r w:rsidRPr="00A62183">
        <w:rPr>
          <w:rFonts w:ascii="Trebuchet MS" w:hAnsi="Trebuchet MS"/>
          <w:szCs w:val="20"/>
        </w:rPr>
        <w:t>Change From Childhood To Girlhood</w:t>
      </w:r>
      <w:r w:rsidRPr="00A62183">
        <w:rPr>
          <w:rFonts w:ascii="Trebuchet MS" w:hAnsi="Trebuchet MS"/>
          <w:i/>
          <w:iCs/>
          <w:szCs w:val="20"/>
          <w:lang w:val="en-US"/>
        </w:rPr>
        <w:t>,</w:t>
      </w:r>
      <w:r w:rsidRPr="00456E30">
        <w:rPr>
          <w:rFonts w:ascii="Trebuchet MS" w:hAnsi="Trebuchet MS"/>
          <w:i/>
          <w:iCs/>
          <w:szCs w:val="20"/>
          <w:lang w:val="en-US"/>
        </w:rPr>
        <w:t xml:space="preserve"> Veri </w:t>
      </w:r>
      <w:r>
        <w:rPr>
          <w:rFonts w:ascii="Trebuchet MS" w:hAnsi="Trebuchet MS"/>
          <w:i/>
          <w:iCs/>
          <w:szCs w:val="20"/>
          <w:lang w:val="en-US"/>
        </w:rPr>
        <w:t>Corp. Publication</w:t>
      </w:r>
      <w:r w:rsidRPr="00456E30">
        <w:rPr>
          <w:rFonts w:ascii="Trebuchet MS" w:hAnsi="Trebuchet MS"/>
          <w:i/>
          <w:iCs/>
          <w:szCs w:val="20"/>
          <w:lang w:val="en-US"/>
        </w:rPr>
        <w:t xml:space="preserve">, Ladin </w:t>
      </w:r>
      <w:r>
        <w:rPr>
          <w:rFonts w:ascii="Trebuchet MS" w:hAnsi="Trebuchet MS"/>
          <w:i/>
          <w:iCs/>
          <w:szCs w:val="20"/>
          <w:lang w:val="en-US"/>
        </w:rPr>
        <w:t>Printing house Ltd., İstanbul, 2000</w:t>
      </w:r>
      <w:r w:rsidRPr="00456E30">
        <w:rPr>
          <w:rFonts w:ascii="Trebuchet MS" w:hAnsi="Trebuchet MS"/>
          <w:i/>
          <w:iCs/>
          <w:szCs w:val="20"/>
          <w:lang w:val="en-US"/>
        </w:rPr>
        <w:t xml:space="preserve"> </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u w:val="single"/>
          <w:lang w:val="en-US"/>
        </w:rPr>
        <w:t>Ozvaris Bahar S.</w:t>
      </w:r>
      <w:r w:rsidRPr="00E16396">
        <w:rPr>
          <w:rFonts w:ascii="Trebuchet MS" w:hAnsi="Trebuchet MS"/>
          <w:i/>
          <w:iCs/>
          <w:szCs w:val="20"/>
          <w:lang w:val="en-US"/>
        </w:rPr>
        <w:t xml:space="preserve"> Health Education and Health Promotion;</w:t>
      </w:r>
      <w:r w:rsidRPr="00E16396">
        <w:rPr>
          <w:rFonts w:ascii="Trebuchet MS" w:hAnsi="Trebuchet MS"/>
          <w:b/>
          <w:bCs/>
          <w:i/>
          <w:iCs/>
          <w:szCs w:val="20"/>
          <w:lang w:val="en-US"/>
        </w:rPr>
        <w:t xml:space="preserve"> </w:t>
      </w:r>
      <w:r w:rsidRPr="00E16396">
        <w:rPr>
          <w:rFonts w:ascii="Trebuchet MS" w:hAnsi="Trebuchet MS"/>
          <w:szCs w:val="20"/>
          <w:lang w:val="en-US"/>
        </w:rPr>
        <w:t xml:space="preserve">Publication of Hacettepe Public Health Foundation, Publication No: 01/18,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xml:space="preserve">, 2001 </w:t>
      </w:r>
    </w:p>
    <w:p w:rsidR="0025691C" w:rsidRDefault="0025691C" w:rsidP="0025691C">
      <w:pPr>
        <w:numPr>
          <w:ilvl w:val="0"/>
          <w:numId w:val="4"/>
        </w:numPr>
        <w:ind w:left="780"/>
        <w:jc w:val="both"/>
        <w:rPr>
          <w:rFonts w:ascii="Trebuchet MS" w:hAnsi="Trebuchet MS"/>
          <w:b/>
          <w:bCs/>
          <w:szCs w:val="20"/>
          <w:lang w:val="en-US"/>
        </w:rPr>
      </w:pPr>
      <w:r w:rsidRPr="00B340E1">
        <w:rPr>
          <w:rFonts w:ascii="Trebuchet MS" w:hAnsi="Trebuchet MS" w:cs="Arial"/>
          <w:szCs w:val="20"/>
          <w:u w:val="single"/>
          <w:lang w:val="en-US"/>
        </w:rPr>
        <w:t>Bahar Özvarış Ş.</w:t>
      </w:r>
      <w:r w:rsidRPr="00B340E1">
        <w:rPr>
          <w:rFonts w:ascii="Trebuchet MS" w:hAnsi="Trebuchet MS" w:cs="Arial"/>
          <w:szCs w:val="20"/>
          <w:lang w:val="en-US"/>
        </w:rPr>
        <w:t xml:space="preserve"> “Pre-Marital Consultation”, “</w:t>
      </w:r>
      <w:r w:rsidRPr="00B340E1">
        <w:rPr>
          <w:rFonts w:ascii="Trebuchet MS" w:hAnsi="Trebuchet MS" w:cs="Arial"/>
          <w:i/>
          <w:iCs/>
          <w:szCs w:val="20"/>
          <w:lang w:val="en-US"/>
        </w:rPr>
        <w:t xml:space="preserve">Hormonal Contraceptives”, </w:t>
      </w:r>
      <w:r w:rsidRPr="00B340E1">
        <w:rPr>
          <w:rFonts w:ascii="Trebuchet MS" w:hAnsi="Trebuchet MS" w:cs="Arial"/>
          <w:szCs w:val="20"/>
          <w:lang w:val="en-US"/>
        </w:rPr>
        <w:t xml:space="preserve">and “Intra Uterine Devise </w:t>
      </w:r>
      <w:r w:rsidRPr="00B340E1">
        <w:rPr>
          <w:rFonts w:ascii="Trebuchet MS" w:hAnsi="Trebuchet MS" w:cs="Arial"/>
          <w:i/>
          <w:iCs/>
          <w:szCs w:val="20"/>
          <w:lang w:val="en-US"/>
        </w:rPr>
        <w:t xml:space="preserve">(IUD)”. </w:t>
      </w:r>
      <w:r w:rsidRPr="00B340E1">
        <w:rPr>
          <w:rFonts w:ascii="Trebuchet MS" w:hAnsi="Trebuchet MS" w:cs="Arial"/>
          <w:b/>
          <w:iCs/>
          <w:szCs w:val="20"/>
          <w:lang w:val="en-US"/>
        </w:rPr>
        <w:t>In:</w:t>
      </w:r>
      <w:r w:rsidRPr="00B340E1">
        <w:rPr>
          <w:rFonts w:ascii="Trebuchet MS" w:hAnsi="Trebuchet MS" w:cs="Arial"/>
          <w:iCs/>
          <w:szCs w:val="20"/>
          <w:lang w:val="en-US"/>
        </w:rPr>
        <w:t xml:space="preserve"> </w:t>
      </w:r>
      <w:r w:rsidRPr="00B340E1">
        <w:rPr>
          <w:rFonts w:ascii="Trebuchet MS" w:hAnsi="Trebuchet MS" w:cs="Arial"/>
          <w:szCs w:val="20"/>
          <w:lang w:val="en-US"/>
        </w:rPr>
        <w:t>Maternal-Fetal Medicine &amp; Perinatology. (Eds.) S. Beksaç, N. Demir, A. Koç, A. Yüksel. Association of Maternal-Fetal Medicine and Perinatology, Ankara, 2001, Vol II. and III. pp. 124-127; 1585-1591; 1598-1602</w:t>
      </w:r>
    </w:p>
    <w:p w:rsidR="0025691C" w:rsidRPr="00F36D6D" w:rsidRDefault="0025691C" w:rsidP="0025691C">
      <w:pPr>
        <w:numPr>
          <w:ilvl w:val="0"/>
          <w:numId w:val="4"/>
        </w:numPr>
        <w:ind w:left="780"/>
        <w:jc w:val="both"/>
        <w:rPr>
          <w:rFonts w:ascii="Trebuchet MS" w:hAnsi="Trebuchet MS"/>
          <w:bCs/>
          <w:szCs w:val="20"/>
          <w:lang w:val="en-US"/>
        </w:rPr>
      </w:pPr>
      <w:r w:rsidRPr="00F36D6D">
        <w:rPr>
          <w:rFonts w:ascii="Trebuchet MS" w:hAnsi="Trebuchet MS"/>
          <w:bCs/>
          <w:szCs w:val="20"/>
          <w:u w:val="single"/>
          <w:lang w:val="en-US"/>
        </w:rPr>
        <w:t>Bahar Özvarış Ş,</w:t>
      </w:r>
      <w:r w:rsidRPr="00F36D6D">
        <w:rPr>
          <w:rFonts w:ascii="Trebuchet MS" w:hAnsi="Trebuchet MS"/>
          <w:bCs/>
          <w:szCs w:val="20"/>
          <w:lang w:val="en-US"/>
        </w:rPr>
        <w:t xml:space="preserve"> Akın A. “</w:t>
      </w:r>
      <w:r>
        <w:rPr>
          <w:rFonts w:ascii="Trebuchet MS" w:hAnsi="Trebuchet MS"/>
          <w:bCs/>
          <w:szCs w:val="20"/>
          <w:lang w:val="en-US"/>
        </w:rPr>
        <w:t xml:space="preserve">Antenatal Care in Turkey”, </w:t>
      </w:r>
      <w:r w:rsidRPr="00F36D6D">
        <w:rPr>
          <w:rFonts w:ascii="Trebuchet MS" w:hAnsi="Trebuchet MS"/>
          <w:bCs/>
          <w:szCs w:val="20"/>
          <w:lang w:val="en-US"/>
        </w:rPr>
        <w:t>“</w:t>
      </w:r>
      <w:r>
        <w:rPr>
          <w:rFonts w:ascii="Trebuchet MS" w:hAnsi="Trebuchet MS"/>
          <w:bCs/>
          <w:szCs w:val="20"/>
          <w:lang w:val="en-US"/>
        </w:rPr>
        <w:t>Maternity and Postpartum Care in Turkey</w:t>
      </w:r>
      <w:r w:rsidRPr="00F36D6D">
        <w:rPr>
          <w:rFonts w:ascii="Trebuchet MS" w:hAnsi="Trebuchet MS"/>
          <w:bCs/>
          <w:szCs w:val="20"/>
          <w:lang w:val="en-US"/>
        </w:rPr>
        <w:t xml:space="preserve">”. </w:t>
      </w:r>
      <w:r>
        <w:rPr>
          <w:rFonts w:ascii="Trebuchet MS" w:hAnsi="Trebuchet MS"/>
          <w:bCs/>
          <w:szCs w:val="20"/>
          <w:lang w:val="en-US"/>
        </w:rPr>
        <w:t>Maternal Health, Family Planning and Induced Abortion in Turkey</w:t>
      </w:r>
      <w:r w:rsidRPr="00F36D6D">
        <w:rPr>
          <w:rFonts w:ascii="Trebuchet MS" w:hAnsi="Trebuchet MS"/>
          <w:bCs/>
          <w:szCs w:val="20"/>
          <w:lang w:val="en-US"/>
        </w:rPr>
        <w:t xml:space="preserve">: </w:t>
      </w:r>
      <w:r w:rsidRPr="00F36D6D">
        <w:rPr>
          <w:rFonts w:ascii="Trebuchet MS" w:hAnsi="Trebuchet MS"/>
          <w:b/>
          <w:bCs/>
          <w:szCs w:val="20"/>
          <w:lang w:val="en-US"/>
        </w:rPr>
        <w:t>In:</w:t>
      </w:r>
      <w:r>
        <w:rPr>
          <w:rFonts w:ascii="Trebuchet MS" w:hAnsi="Trebuchet MS"/>
          <w:bCs/>
          <w:szCs w:val="20"/>
          <w:lang w:val="en-US"/>
        </w:rPr>
        <w:t xml:space="preserve"> </w:t>
      </w:r>
      <w:r w:rsidRPr="00F36D6D">
        <w:rPr>
          <w:rFonts w:ascii="Trebuchet MS" w:hAnsi="Trebuchet MS"/>
          <w:bCs/>
          <w:szCs w:val="20"/>
          <w:lang w:val="en-US"/>
        </w:rPr>
        <w:t>1998</w:t>
      </w:r>
      <w:r>
        <w:rPr>
          <w:rFonts w:ascii="Trebuchet MS" w:hAnsi="Trebuchet MS"/>
          <w:bCs/>
          <w:szCs w:val="20"/>
          <w:lang w:val="en-US"/>
        </w:rPr>
        <w:t>-</w:t>
      </w:r>
      <w:r w:rsidRPr="00F36D6D">
        <w:rPr>
          <w:rFonts w:ascii="Trebuchet MS" w:hAnsi="Trebuchet MS"/>
          <w:bCs/>
          <w:szCs w:val="20"/>
          <w:lang w:val="en-US"/>
        </w:rPr>
        <w:t xml:space="preserve"> </w:t>
      </w:r>
      <w:r>
        <w:rPr>
          <w:rFonts w:ascii="Trebuchet MS" w:hAnsi="Trebuchet MS"/>
          <w:bCs/>
          <w:szCs w:val="20"/>
          <w:lang w:val="en-US"/>
        </w:rPr>
        <w:t xml:space="preserve">Turkish Demographic Health Survey Further Analysis </w:t>
      </w:r>
      <w:r w:rsidRPr="00F36D6D">
        <w:rPr>
          <w:rFonts w:ascii="Trebuchet MS" w:hAnsi="Trebuchet MS"/>
          <w:bCs/>
          <w:szCs w:val="20"/>
          <w:lang w:val="en-US"/>
        </w:rPr>
        <w:t xml:space="preserve">(Ed. A. Akın). Hacettepe </w:t>
      </w:r>
      <w:r>
        <w:rPr>
          <w:rFonts w:ascii="Trebuchet MS" w:hAnsi="Trebuchet MS"/>
          <w:bCs/>
          <w:szCs w:val="20"/>
          <w:lang w:val="en-US"/>
        </w:rPr>
        <w:t>University</w:t>
      </w:r>
      <w:r w:rsidRPr="00F36D6D">
        <w:rPr>
          <w:rFonts w:ascii="Trebuchet MS" w:hAnsi="Trebuchet MS"/>
          <w:bCs/>
          <w:szCs w:val="20"/>
          <w:lang w:val="en-US"/>
        </w:rPr>
        <w:t xml:space="preserve">, TAP </w:t>
      </w:r>
      <w:r>
        <w:rPr>
          <w:rFonts w:ascii="Trebuchet MS" w:hAnsi="Trebuchet MS"/>
          <w:bCs/>
          <w:szCs w:val="20"/>
          <w:lang w:val="en-US"/>
        </w:rPr>
        <w:t>Foundation and</w:t>
      </w:r>
      <w:r w:rsidRPr="00F36D6D">
        <w:rPr>
          <w:rFonts w:ascii="Trebuchet MS" w:hAnsi="Trebuchet MS"/>
          <w:bCs/>
          <w:szCs w:val="20"/>
          <w:lang w:val="en-US"/>
        </w:rPr>
        <w:t xml:space="preserve"> UNFPA, Ankara, 2002 </w:t>
      </w:r>
    </w:p>
    <w:p w:rsidR="0025691C" w:rsidRPr="00E16396" w:rsidRDefault="0025691C" w:rsidP="0025691C">
      <w:pPr>
        <w:numPr>
          <w:ilvl w:val="0"/>
          <w:numId w:val="4"/>
        </w:numPr>
        <w:ind w:left="780"/>
        <w:jc w:val="both"/>
        <w:rPr>
          <w:rFonts w:ascii="Trebuchet MS" w:hAnsi="Trebuchet MS"/>
          <w:b/>
          <w:bCs/>
          <w:szCs w:val="20"/>
          <w:lang w:val="en-US"/>
        </w:rPr>
      </w:pPr>
      <w:r w:rsidRPr="00E16396">
        <w:rPr>
          <w:rFonts w:ascii="Trebuchet MS" w:hAnsi="Trebuchet MS"/>
          <w:szCs w:val="20"/>
          <w:u w:val="single"/>
          <w:lang w:val="en-US"/>
        </w:rPr>
        <w:t>Ozvaris Bahar S.,</w:t>
      </w:r>
      <w:r w:rsidRPr="00E16396">
        <w:rPr>
          <w:rFonts w:ascii="Trebuchet MS" w:hAnsi="Trebuchet MS"/>
          <w:szCs w:val="20"/>
          <w:lang w:val="en-US"/>
        </w:rPr>
        <w:t xml:space="preserve"> Demirel O.;</w:t>
      </w:r>
      <w:r w:rsidRPr="00E16396">
        <w:rPr>
          <w:rFonts w:ascii="Trebuchet MS" w:hAnsi="Trebuchet MS"/>
          <w:i/>
          <w:iCs/>
          <w:szCs w:val="20"/>
          <w:lang w:val="en-US"/>
        </w:rPr>
        <w:t xml:space="preserve"> “Learner Centered Medical Education”, </w:t>
      </w:r>
      <w:r w:rsidRPr="00E16396">
        <w:rPr>
          <w:rFonts w:ascii="Trebuchet MS" w:hAnsi="Trebuchet MS"/>
          <w:szCs w:val="20"/>
          <w:lang w:val="en-US"/>
        </w:rPr>
        <w:t xml:space="preserve">Publication of Turkish Medical Association,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2002</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bCs/>
          <w:szCs w:val="20"/>
          <w:u w:val="single"/>
          <w:lang w:val="en-US"/>
        </w:rPr>
        <w:t>Bahar-Özvarış Ş</w:t>
      </w:r>
      <w:r w:rsidRPr="00E16396">
        <w:rPr>
          <w:rFonts w:ascii="Trebuchet MS" w:hAnsi="Trebuchet MS"/>
          <w:bCs/>
          <w:szCs w:val="20"/>
          <w:lang w:val="en-US"/>
        </w:rPr>
        <w:t>, Esin Ertan A. “</w:t>
      </w:r>
      <w:r w:rsidRPr="00E16396">
        <w:rPr>
          <w:rFonts w:ascii="Trebuchet MS" w:hAnsi="Trebuchet MS"/>
          <w:bCs/>
          <w:i/>
          <w:iCs/>
          <w:szCs w:val="20"/>
          <w:lang w:val="en-US"/>
        </w:rPr>
        <w:t>Life-cycle approach in reproductive health</w:t>
      </w:r>
      <w:r w:rsidRPr="00E16396">
        <w:rPr>
          <w:rFonts w:ascii="Trebuchet MS" w:hAnsi="Trebuchet MS"/>
          <w:bCs/>
          <w:szCs w:val="20"/>
          <w:lang w:val="en-US"/>
        </w:rPr>
        <w:t xml:space="preserve">”. </w:t>
      </w:r>
      <w:r w:rsidRPr="00E16396">
        <w:rPr>
          <w:rFonts w:ascii="Trebuchet MS" w:hAnsi="Trebuchet MS"/>
          <w:b/>
          <w:szCs w:val="20"/>
          <w:lang w:val="en-US"/>
        </w:rPr>
        <w:t>In:</w:t>
      </w:r>
      <w:r w:rsidRPr="00E16396">
        <w:rPr>
          <w:rFonts w:ascii="Trebuchet MS" w:hAnsi="Trebuchet MS"/>
          <w:bCs/>
          <w:szCs w:val="20"/>
          <w:lang w:val="en-US"/>
        </w:rPr>
        <w:t xml:space="preserve"> Gender, Women and Health, (</w:t>
      </w:r>
      <w:r w:rsidRPr="00E16396">
        <w:rPr>
          <w:rFonts w:ascii="Trebuchet MS" w:hAnsi="Trebuchet MS"/>
          <w:szCs w:val="20"/>
          <w:lang w:val="en-US"/>
        </w:rPr>
        <w:t xml:space="preserve">Ed). Ayse Akin, Hacettepe University Research and Implementation Center on Women’s Issue (HUWRIC), Hacettepe University Publications, </w:t>
      </w:r>
      <w:r w:rsidRPr="00E16396">
        <w:rPr>
          <w:rFonts w:ascii="Trebuchet MS" w:hAnsi="Trebuchet MS"/>
          <w:bCs/>
          <w:szCs w:val="20"/>
          <w:lang w:val="en-US"/>
        </w:rPr>
        <w:t>Ankara, 2003, pp. 113-126</w:t>
      </w:r>
    </w:p>
    <w:p w:rsidR="0025691C" w:rsidRDefault="0025691C" w:rsidP="0025691C">
      <w:pPr>
        <w:numPr>
          <w:ilvl w:val="0"/>
          <w:numId w:val="4"/>
        </w:numPr>
        <w:ind w:left="780"/>
        <w:jc w:val="both"/>
        <w:rPr>
          <w:rFonts w:ascii="Trebuchet MS" w:hAnsi="Trebuchet MS"/>
          <w:b/>
          <w:bCs/>
          <w:szCs w:val="20"/>
          <w:u w:val="single"/>
          <w:lang w:val="en-US"/>
        </w:rPr>
      </w:pPr>
      <w:r w:rsidRPr="00E16396">
        <w:rPr>
          <w:rFonts w:ascii="Trebuchet MS" w:hAnsi="Trebuchet MS"/>
          <w:bCs/>
          <w:szCs w:val="20"/>
          <w:u w:val="single"/>
          <w:lang w:val="en-US"/>
        </w:rPr>
        <w:t>Bahar-Özvarış Ş</w:t>
      </w:r>
      <w:r w:rsidRPr="00E16396">
        <w:rPr>
          <w:rFonts w:ascii="Trebuchet MS" w:hAnsi="Trebuchet MS"/>
          <w:bCs/>
          <w:szCs w:val="20"/>
          <w:lang w:val="en-US"/>
        </w:rPr>
        <w:t>, Akın A. “</w:t>
      </w:r>
      <w:r w:rsidRPr="00E16396">
        <w:rPr>
          <w:rFonts w:ascii="Trebuchet MS" w:hAnsi="Trebuchet MS"/>
          <w:i/>
          <w:iCs/>
          <w:szCs w:val="20"/>
          <w:lang w:val="en-US"/>
        </w:rPr>
        <w:t xml:space="preserve">Research and </w:t>
      </w:r>
      <w:smartTag w:uri="urn:schemas-microsoft-com:office:smarttags" w:element="PlaceName">
        <w:r w:rsidRPr="00E16396">
          <w:rPr>
            <w:rFonts w:ascii="Trebuchet MS" w:hAnsi="Trebuchet MS"/>
            <w:i/>
            <w:iCs/>
            <w:szCs w:val="20"/>
            <w:lang w:val="en-US"/>
          </w:rPr>
          <w:t>Implementation</w:t>
        </w:r>
      </w:smartTag>
      <w:r w:rsidRPr="00E16396">
        <w:rPr>
          <w:rFonts w:ascii="Trebuchet MS" w:hAnsi="Trebuchet MS"/>
          <w:i/>
          <w:iCs/>
          <w:szCs w:val="20"/>
          <w:lang w:val="en-US"/>
        </w:rPr>
        <w:t xml:space="preserve"> </w:t>
      </w:r>
      <w:smartTag w:uri="urn:schemas-microsoft-com:office:smarttags" w:element="PlaceType">
        <w:r w:rsidRPr="00E16396">
          <w:rPr>
            <w:rFonts w:ascii="Trebuchet MS" w:hAnsi="Trebuchet MS"/>
            <w:i/>
            <w:iCs/>
            <w:szCs w:val="20"/>
            <w:lang w:val="en-US"/>
          </w:rPr>
          <w:t>Centers</w:t>
        </w:r>
      </w:smartTag>
      <w:r w:rsidRPr="00E16396">
        <w:rPr>
          <w:rFonts w:ascii="Trebuchet MS" w:hAnsi="Trebuchet MS"/>
          <w:i/>
          <w:iCs/>
          <w:szCs w:val="20"/>
          <w:lang w:val="en-US"/>
        </w:rPr>
        <w:t xml:space="preserve"> on Women’s Issue of universities in </w:t>
      </w:r>
      <w:smartTag w:uri="urn:schemas-microsoft-com:office:smarttags" w:element="country-region">
        <w:smartTag w:uri="urn:schemas-microsoft-com:office:smarttags" w:element="place">
          <w:r w:rsidRPr="00E16396">
            <w:rPr>
              <w:rFonts w:ascii="Trebuchet MS" w:hAnsi="Trebuchet MS"/>
              <w:i/>
              <w:iCs/>
              <w:szCs w:val="20"/>
              <w:lang w:val="en-US"/>
            </w:rPr>
            <w:t>Turkey</w:t>
          </w:r>
        </w:smartTag>
      </w:smartTag>
      <w:r w:rsidRPr="00E16396">
        <w:rPr>
          <w:rFonts w:ascii="Trebuchet MS" w:hAnsi="Trebuchet MS"/>
          <w:i/>
          <w:iCs/>
          <w:szCs w:val="20"/>
          <w:lang w:val="en-US"/>
        </w:rPr>
        <w:t>”</w:t>
      </w:r>
      <w:r w:rsidRPr="00E16396">
        <w:rPr>
          <w:rFonts w:ascii="Trebuchet MS" w:hAnsi="Trebuchet MS"/>
          <w:szCs w:val="20"/>
          <w:lang w:val="en-US"/>
        </w:rPr>
        <w:t xml:space="preserve">, </w:t>
      </w:r>
      <w:r w:rsidRPr="00E16396">
        <w:rPr>
          <w:rFonts w:ascii="Trebuchet MS" w:hAnsi="Trebuchet MS"/>
          <w:b/>
          <w:szCs w:val="20"/>
          <w:lang w:val="en-US"/>
        </w:rPr>
        <w:t>In:</w:t>
      </w:r>
      <w:r w:rsidRPr="00E16396">
        <w:rPr>
          <w:rFonts w:ascii="Trebuchet MS" w:hAnsi="Trebuchet MS"/>
          <w:bCs/>
          <w:szCs w:val="20"/>
          <w:lang w:val="en-US"/>
        </w:rPr>
        <w:t xml:space="preserve"> Gender, Women and Health, (</w:t>
      </w:r>
      <w:r w:rsidRPr="00E16396">
        <w:rPr>
          <w:rFonts w:ascii="Trebuchet MS" w:hAnsi="Trebuchet MS"/>
          <w:szCs w:val="20"/>
          <w:lang w:val="en-US"/>
        </w:rPr>
        <w:t xml:space="preserve">Ed). Ayse Akin, Hacettepe University Research and Implementation Center on Women’s Issue (HUWRIC), Hacettepe University Publications, </w:t>
      </w:r>
      <w:r w:rsidRPr="00E16396">
        <w:rPr>
          <w:rFonts w:ascii="Trebuchet MS" w:hAnsi="Trebuchet MS"/>
          <w:bCs/>
          <w:szCs w:val="20"/>
          <w:lang w:val="en-US"/>
        </w:rPr>
        <w:t>Ankara, 2003, pp. 313-320</w:t>
      </w:r>
    </w:p>
    <w:p w:rsidR="0025691C" w:rsidRDefault="0025691C" w:rsidP="0025691C">
      <w:pPr>
        <w:numPr>
          <w:ilvl w:val="0"/>
          <w:numId w:val="4"/>
        </w:numPr>
        <w:ind w:left="780"/>
        <w:jc w:val="both"/>
        <w:rPr>
          <w:rFonts w:ascii="Trebuchet MS" w:hAnsi="Trebuchet MS"/>
          <w:b/>
          <w:bCs/>
          <w:szCs w:val="20"/>
          <w:u w:val="single"/>
          <w:lang w:val="en-US"/>
        </w:rPr>
      </w:pPr>
      <w:r w:rsidRPr="00E16396">
        <w:rPr>
          <w:rFonts w:ascii="Trebuchet MS" w:hAnsi="Trebuchet MS"/>
          <w:szCs w:val="20"/>
          <w:lang w:val="en-US"/>
        </w:rPr>
        <w:t xml:space="preserve">Bilir N, </w:t>
      </w:r>
      <w:r w:rsidRPr="00E16396">
        <w:rPr>
          <w:rFonts w:ascii="Trebuchet MS" w:hAnsi="Trebuchet MS"/>
          <w:szCs w:val="20"/>
          <w:u w:val="single"/>
          <w:lang w:val="en-US"/>
        </w:rPr>
        <w:t>Özvarış Bahar Ş,</w:t>
      </w:r>
      <w:r w:rsidRPr="00E16396">
        <w:rPr>
          <w:rFonts w:ascii="Trebuchet MS" w:hAnsi="Trebuchet MS"/>
          <w:szCs w:val="20"/>
          <w:lang w:val="en-US"/>
        </w:rPr>
        <w:t xml:space="preserve"> Yıldız AN. </w:t>
      </w:r>
      <w:r>
        <w:rPr>
          <w:rFonts w:ascii="Trebuchet MS" w:hAnsi="Trebuchet MS"/>
          <w:szCs w:val="20"/>
          <w:lang w:val="en-US"/>
        </w:rPr>
        <w:t xml:space="preserve">Guideline on Basic First Aid and Training Skills </w:t>
      </w:r>
      <w:r w:rsidRPr="00E16396">
        <w:rPr>
          <w:rFonts w:ascii="Trebuchet MS" w:hAnsi="Trebuchet MS"/>
          <w:i/>
          <w:szCs w:val="20"/>
          <w:lang w:val="en-US"/>
        </w:rPr>
        <w:t>(</w:t>
      </w:r>
      <w:r>
        <w:rPr>
          <w:rFonts w:ascii="Trebuchet MS" w:hAnsi="Trebuchet MS"/>
          <w:i/>
          <w:szCs w:val="20"/>
          <w:lang w:val="en-US"/>
        </w:rPr>
        <w:t>for trainers and trainee)</w:t>
      </w:r>
      <w:r w:rsidRPr="00E16396">
        <w:rPr>
          <w:rFonts w:ascii="Trebuchet MS" w:hAnsi="Trebuchet MS"/>
          <w:iCs/>
          <w:szCs w:val="20"/>
          <w:lang w:val="en-US"/>
        </w:rPr>
        <w:t xml:space="preserve">, </w:t>
      </w:r>
      <w:r w:rsidRPr="00E16396">
        <w:rPr>
          <w:rFonts w:ascii="Trebuchet MS" w:hAnsi="Trebuchet MS"/>
          <w:szCs w:val="20"/>
          <w:lang w:val="en-US"/>
        </w:rPr>
        <w:t xml:space="preserve">Hacettepe </w:t>
      </w:r>
      <w:r>
        <w:rPr>
          <w:rFonts w:ascii="Trebuchet MS" w:hAnsi="Trebuchet MS"/>
          <w:szCs w:val="20"/>
          <w:lang w:val="en-US"/>
        </w:rPr>
        <w:t>Public Health Foundation’s Publication</w:t>
      </w:r>
      <w:r w:rsidRPr="00E16396">
        <w:rPr>
          <w:rFonts w:ascii="Trebuchet MS" w:hAnsi="Trebuchet MS"/>
          <w:szCs w:val="20"/>
          <w:lang w:val="en-US"/>
        </w:rPr>
        <w:t xml:space="preserve">, No: 04/20, Ankara, 2004 </w:t>
      </w:r>
    </w:p>
    <w:p w:rsidR="0025691C" w:rsidRDefault="0025691C" w:rsidP="0025691C">
      <w:pPr>
        <w:numPr>
          <w:ilvl w:val="0"/>
          <w:numId w:val="4"/>
        </w:numPr>
        <w:ind w:left="780"/>
        <w:jc w:val="both"/>
        <w:rPr>
          <w:rFonts w:ascii="Trebuchet MS" w:hAnsi="Trebuchet MS"/>
          <w:b/>
          <w:bCs/>
          <w:szCs w:val="20"/>
          <w:u w:val="single"/>
          <w:lang w:val="en-US"/>
        </w:rPr>
      </w:pPr>
      <w:r w:rsidRPr="00E16396">
        <w:rPr>
          <w:rFonts w:ascii="Trebuchet MS" w:hAnsi="Trebuchet MS"/>
          <w:bCs/>
          <w:szCs w:val="20"/>
          <w:lang w:val="en-US"/>
        </w:rPr>
        <w:t>B</w:t>
      </w:r>
      <w:r w:rsidRPr="00E16396">
        <w:rPr>
          <w:rFonts w:ascii="Trebuchet MS" w:hAnsi="Trebuchet MS"/>
          <w:szCs w:val="20"/>
          <w:lang w:val="en-US"/>
        </w:rPr>
        <w:t xml:space="preserve">ilir N, </w:t>
      </w:r>
      <w:r w:rsidRPr="00E16396">
        <w:rPr>
          <w:rFonts w:ascii="Trebuchet MS" w:hAnsi="Trebuchet MS"/>
          <w:szCs w:val="20"/>
          <w:u w:val="single"/>
          <w:lang w:val="en-US"/>
        </w:rPr>
        <w:t>Bahar Özvarış Ş</w:t>
      </w:r>
      <w:r w:rsidRPr="00E16396">
        <w:rPr>
          <w:rFonts w:ascii="Trebuchet MS" w:hAnsi="Trebuchet MS"/>
          <w:szCs w:val="20"/>
          <w:lang w:val="en-US"/>
        </w:rPr>
        <w:t xml:space="preserve">, Yıldız AN. </w:t>
      </w:r>
      <w:r>
        <w:rPr>
          <w:rFonts w:ascii="Trebuchet MS" w:hAnsi="Trebuchet MS"/>
          <w:i/>
          <w:szCs w:val="20"/>
          <w:lang w:val="en-US"/>
        </w:rPr>
        <w:t>First Aid</w:t>
      </w:r>
      <w:r w:rsidRPr="00E16396">
        <w:rPr>
          <w:rFonts w:ascii="Trebuchet MS" w:hAnsi="Trebuchet MS"/>
          <w:szCs w:val="20"/>
          <w:lang w:val="en-US"/>
        </w:rPr>
        <w:t xml:space="preserve">,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2004</w:t>
      </w:r>
    </w:p>
    <w:p w:rsidR="0025691C" w:rsidRDefault="0025691C" w:rsidP="0025691C">
      <w:pPr>
        <w:numPr>
          <w:ilvl w:val="0"/>
          <w:numId w:val="4"/>
        </w:numPr>
        <w:ind w:left="780"/>
        <w:jc w:val="both"/>
        <w:rPr>
          <w:rFonts w:ascii="Trebuchet MS" w:hAnsi="Trebuchet MS"/>
          <w:b/>
          <w:bCs/>
          <w:szCs w:val="20"/>
          <w:u w:val="single"/>
          <w:lang w:val="en-US"/>
        </w:rPr>
      </w:pPr>
      <w:r w:rsidRPr="00E16396">
        <w:rPr>
          <w:rFonts w:ascii="Trebuchet MS" w:hAnsi="Trebuchet MS"/>
          <w:szCs w:val="20"/>
          <w:lang w:val="en-US"/>
        </w:rPr>
        <w:t xml:space="preserve">Okar İ, Heitmann U, </w:t>
      </w:r>
      <w:r w:rsidRPr="00E16396">
        <w:rPr>
          <w:rFonts w:ascii="Trebuchet MS" w:hAnsi="Trebuchet MS"/>
          <w:szCs w:val="20"/>
          <w:u w:val="single"/>
          <w:lang w:val="en-US"/>
        </w:rPr>
        <w:t>Özvarış ŞB.</w:t>
      </w:r>
      <w:r w:rsidRPr="00E16396">
        <w:rPr>
          <w:rFonts w:ascii="Trebuchet MS" w:hAnsi="Trebuchet MS"/>
          <w:szCs w:val="20"/>
          <w:lang w:val="en-US"/>
        </w:rPr>
        <w:t xml:space="preserve"> </w:t>
      </w:r>
      <w:r>
        <w:rPr>
          <w:rFonts w:ascii="Trebuchet MS" w:hAnsi="Trebuchet MS"/>
          <w:szCs w:val="20"/>
          <w:lang w:val="en-US"/>
        </w:rPr>
        <w:t xml:space="preserve">Guideline for Trainers on Advanced Training Skills on S/RH MOH, MCH-FP General Directorate, </w:t>
      </w:r>
      <w:r w:rsidRPr="00E16396">
        <w:rPr>
          <w:rFonts w:ascii="Trebuchet MS" w:hAnsi="Trebuchet MS"/>
          <w:szCs w:val="20"/>
          <w:lang w:val="en-US"/>
        </w:rPr>
        <w:t xml:space="preserve">ISBN: 975-590-174-4,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2005</w:t>
      </w:r>
      <w:r>
        <w:rPr>
          <w:rFonts w:ascii="Trebuchet MS" w:hAnsi="Trebuchet MS"/>
          <w:szCs w:val="20"/>
          <w:lang w:val="en-US"/>
        </w:rPr>
        <w:t>, EU, Sofreco Project</w:t>
      </w:r>
    </w:p>
    <w:p w:rsidR="0025691C" w:rsidRDefault="0025691C" w:rsidP="0025691C">
      <w:pPr>
        <w:numPr>
          <w:ilvl w:val="0"/>
          <w:numId w:val="4"/>
        </w:numPr>
        <w:ind w:left="780"/>
        <w:jc w:val="both"/>
        <w:rPr>
          <w:rFonts w:ascii="Trebuchet MS" w:hAnsi="Trebuchet MS"/>
          <w:b/>
          <w:bCs/>
          <w:szCs w:val="20"/>
          <w:u w:val="single"/>
          <w:lang w:val="en-US"/>
        </w:rPr>
      </w:pPr>
      <w:r w:rsidRPr="00E16396">
        <w:rPr>
          <w:rFonts w:ascii="Trebuchet MS" w:hAnsi="Trebuchet MS" w:cs="Arial"/>
          <w:szCs w:val="20"/>
          <w:lang w:val="en-US"/>
        </w:rPr>
        <w:t xml:space="preserve">Akın A., </w:t>
      </w:r>
      <w:r w:rsidRPr="00E16396">
        <w:rPr>
          <w:rFonts w:ascii="Trebuchet MS" w:hAnsi="Trebuchet MS" w:cs="Arial"/>
          <w:szCs w:val="20"/>
          <w:u w:val="single"/>
          <w:lang w:val="en-US"/>
        </w:rPr>
        <w:t>Bahar Özvarış Ş.</w:t>
      </w:r>
      <w:r w:rsidRPr="00E16396">
        <w:rPr>
          <w:rFonts w:ascii="Trebuchet MS" w:hAnsi="Trebuchet MS" w:cs="Arial"/>
          <w:szCs w:val="20"/>
          <w:lang w:val="en-US"/>
        </w:rPr>
        <w:t xml:space="preserve"> “</w:t>
      </w:r>
      <w:r>
        <w:rPr>
          <w:rFonts w:ascii="Trebuchet MS" w:hAnsi="Trebuchet MS" w:cs="Arial"/>
          <w:szCs w:val="20"/>
          <w:lang w:val="en-US"/>
        </w:rPr>
        <w:t xml:space="preserve">Women’s Health, Reproductive Health and Family Planning. In: Basic Public Health. Ç. Güler, L. Akın-, (Eds). Publication of </w:t>
      </w:r>
      <w:smartTag w:uri="urn:schemas-microsoft-com:office:smarttags" w:element="place">
        <w:smartTag w:uri="urn:schemas-microsoft-com:office:smarttags" w:element="PlaceName">
          <w:r w:rsidRPr="00E16396">
            <w:rPr>
              <w:rFonts w:ascii="Trebuchet MS" w:hAnsi="Trebuchet MS" w:cs="Arial"/>
              <w:szCs w:val="20"/>
              <w:lang w:val="en-US"/>
            </w:rPr>
            <w:t>Hacettepe</w:t>
          </w:r>
        </w:smartTag>
        <w:r w:rsidRPr="00E16396">
          <w:rPr>
            <w:rFonts w:ascii="Trebuchet MS" w:hAnsi="Trebuchet MS" w:cs="Arial"/>
            <w:szCs w:val="20"/>
            <w:lang w:val="en-US"/>
          </w:rPr>
          <w:t xml:space="preserve"> </w:t>
        </w:r>
        <w:smartTag w:uri="urn:schemas-microsoft-com:office:smarttags" w:element="PlaceType">
          <w:r>
            <w:rPr>
              <w:rFonts w:ascii="Trebuchet MS" w:hAnsi="Trebuchet MS" w:cs="Arial"/>
              <w:szCs w:val="20"/>
              <w:lang w:val="en-US"/>
            </w:rPr>
            <w:t>U</w:t>
          </w:r>
          <w:r w:rsidRPr="00E16396">
            <w:rPr>
              <w:rFonts w:ascii="Trebuchet MS" w:hAnsi="Trebuchet MS" w:cs="Arial"/>
              <w:szCs w:val="20"/>
              <w:lang w:val="en-US"/>
            </w:rPr>
            <w:t>niversit</w:t>
          </w:r>
          <w:r>
            <w:rPr>
              <w:rFonts w:ascii="Trebuchet MS" w:hAnsi="Trebuchet MS" w:cs="Arial"/>
              <w:szCs w:val="20"/>
              <w:lang w:val="en-US"/>
            </w:rPr>
            <w:t>y</w:t>
          </w:r>
        </w:smartTag>
      </w:smartTag>
      <w:r w:rsidRPr="00E16396">
        <w:rPr>
          <w:rFonts w:ascii="Trebuchet MS" w:hAnsi="Trebuchet MS" w:cs="Arial"/>
          <w:szCs w:val="20"/>
          <w:lang w:val="en-US"/>
        </w:rPr>
        <w:t xml:space="preserve">, Ankara 2006, </w:t>
      </w:r>
      <w:r>
        <w:rPr>
          <w:rFonts w:ascii="Trebuchet MS" w:hAnsi="Trebuchet MS" w:cs="Arial"/>
          <w:szCs w:val="20"/>
          <w:lang w:val="en-US"/>
        </w:rPr>
        <w:t>pp</w:t>
      </w:r>
      <w:r w:rsidRPr="00E16396">
        <w:rPr>
          <w:rFonts w:ascii="Trebuchet MS" w:hAnsi="Trebuchet MS" w:cs="Arial"/>
          <w:szCs w:val="20"/>
          <w:lang w:val="en-US"/>
        </w:rPr>
        <w:t>. 188-314</w:t>
      </w:r>
    </w:p>
    <w:p w:rsidR="0025691C" w:rsidRDefault="0025691C" w:rsidP="0025691C">
      <w:pPr>
        <w:numPr>
          <w:ilvl w:val="0"/>
          <w:numId w:val="4"/>
        </w:numPr>
        <w:ind w:left="780"/>
        <w:jc w:val="both"/>
        <w:rPr>
          <w:rFonts w:ascii="Trebuchet MS" w:hAnsi="Trebuchet MS"/>
          <w:b/>
          <w:bCs/>
          <w:szCs w:val="20"/>
          <w:u w:val="single"/>
          <w:lang w:val="en-US"/>
        </w:rPr>
      </w:pPr>
      <w:r w:rsidRPr="00D55DF4">
        <w:rPr>
          <w:rFonts w:ascii="Trebuchet MS" w:hAnsi="Trebuchet MS" w:cs="Arial"/>
          <w:szCs w:val="20"/>
          <w:u w:val="single"/>
          <w:lang w:val="en-US"/>
        </w:rPr>
        <w:t>Bahar Özvarış Ş.</w:t>
      </w:r>
      <w:r w:rsidRPr="00D55DF4">
        <w:rPr>
          <w:rFonts w:ascii="Trebuchet MS" w:hAnsi="Trebuchet MS" w:cs="Arial"/>
          <w:szCs w:val="20"/>
          <w:lang w:val="en-US"/>
        </w:rPr>
        <w:t xml:space="preserve"> “Health Education and Health Promotion In: Basic Public Health. Ç. Güler, L. Akın-, (Eds). Publication of </w:t>
      </w:r>
      <w:smartTag w:uri="urn:schemas-microsoft-com:office:smarttags" w:element="place">
        <w:smartTag w:uri="urn:schemas-microsoft-com:office:smarttags" w:element="PlaceName">
          <w:r w:rsidRPr="00D55DF4">
            <w:rPr>
              <w:rFonts w:ascii="Trebuchet MS" w:hAnsi="Trebuchet MS" w:cs="Arial"/>
              <w:szCs w:val="20"/>
              <w:lang w:val="en-US"/>
            </w:rPr>
            <w:t>Hacettepe</w:t>
          </w:r>
        </w:smartTag>
        <w:r w:rsidRPr="00D55DF4">
          <w:rPr>
            <w:rFonts w:ascii="Trebuchet MS" w:hAnsi="Trebuchet MS" w:cs="Arial"/>
            <w:szCs w:val="20"/>
            <w:lang w:val="en-US"/>
          </w:rPr>
          <w:t xml:space="preserve"> </w:t>
        </w:r>
        <w:smartTag w:uri="urn:schemas-microsoft-com:office:smarttags" w:element="PlaceType">
          <w:r w:rsidRPr="00D55DF4">
            <w:rPr>
              <w:rFonts w:ascii="Trebuchet MS" w:hAnsi="Trebuchet MS" w:cs="Arial"/>
              <w:szCs w:val="20"/>
              <w:lang w:val="en-US"/>
            </w:rPr>
            <w:t>University</w:t>
          </w:r>
        </w:smartTag>
      </w:smartTag>
      <w:r w:rsidRPr="00D55DF4">
        <w:rPr>
          <w:rFonts w:ascii="Trebuchet MS" w:hAnsi="Trebuchet MS" w:cs="Arial"/>
          <w:szCs w:val="20"/>
          <w:lang w:val="en-US"/>
        </w:rPr>
        <w:t>, Ankara 2006, pp. 1131-1186</w:t>
      </w:r>
    </w:p>
    <w:p w:rsidR="0025691C" w:rsidRPr="00DA3260" w:rsidRDefault="0025691C" w:rsidP="0025691C">
      <w:pPr>
        <w:numPr>
          <w:ilvl w:val="0"/>
          <w:numId w:val="4"/>
        </w:numPr>
        <w:ind w:left="780"/>
        <w:jc w:val="both"/>
        <w:rPr>
          <w:rFonts w:ascii="Trebuchet MS" w:hAnsi="Trebuchet MS"/>
          <w:b/>
          <w:bCs/>
          <w:szCs w:val="20"/>
          <w:u w:val="single"/>
          <w:lang w:val="en-US"/>
        </w:rPr>
      </w:pPr>
      <w:r w:rsidRPr="00DA3260">
        <w:rPr>
          <w:rFonts w:ascii="Trebuchet MS" w:hAnsi="Trebuchet MS"/>
          <w:szCs w:val="20"/>
          <w:lang w:val="en-US"/>
        </w:rPr>
        <w:t xml:space="preserve">Akın A, </w:t>
      </w:r>
      <w:r w:rsidRPr="00DA3260">
        <w:rPr>
          <w:rFonts w:ascii="Trebuchet MS" w:hAnsi="Trebuchet MS"/>
          <w:szCs w:val="20"/>
          <w:u w:val="single"/>
          <w:lang w:val="en-US"/>
        </w:rPr>
        <w:t>Bahar Özvarış Ş</w:t>
      </w:r>
      <w:r w:rsidRPr="00DA3260">
        <w:rPr>
          <w:rFonts w:ascii="Trebuchet MS" w:hAnsi="Trebuchet MS"/>
          <w:szCs w:val="20"/>
          <w:lang w:val="en-US"/>
        </w:rPr>
        <w:t xml:space="preserve">, Çelik K, Hodoglugil NŞ, Coşkun A, Üner S, Erdost T, A case study on the integration of a gender perspective into health policy in Turkey. A. Akın (Ed). HÜKSAM, ISBN: 975-491-234-3, Tasarım Press, </w:t>
      </w:r>
      <w:smartTag w:uri="urn:schemas-microsoft-com:office:smarttags" w:element="City">
        <w:smartTag w:uri="urn:schemas-microsoft-com:office:smarttags" w:element="place">
          <w:r w:rsidRPr="00DA3260">
            <w:rPr>
              <w:rFonts w:ascii="Trebuchet MS" w:hAnsi="Trebuchet MS"/>
              <w:szCs w:val="20"/>
              <w:lang w:val="en-US"/>
            </w:rPr>
            <w:t>Ankara</w:t>
          </w:r>
        </w:smartTag>
      </w:smartTag>
      <w:r w:rsidRPr="00DA3260">
        <w:rPr>
          <w:rFonts w:ascii="Trebuchet MS" w:hAnsi="Trebuchet MS"/>
          <w:szCs w:val="20"/>
          <w:lang w:val="en-US"/>
        </w:rPr>
        <w:t xml:space="preserve">, 2006 </w:t>
      </w:r>
    </w:p>
    <w:p w:rsidR="0025691C" w:rsidRPr="000408DC" w:rsidRDefault="0025691C" w:rsidP="0025691C">
      <w:pPr>
        <w:numPr>
          <w:ilvl w:val="0"/>
          <w:numId w:val="4"/>
        </w:numPr>
        <w:ind w:left="780"/>
        <w:jc w:val="both"/>
        <w:rPr>
          <w:rFonts w:ascii="Trebuchet MS" w:hAnsi="Trebuchet MS"/>
          <w:b/>
          <w:bCs/>
          <w:szCs w:val="20"/>
          <w:u w:val="single"/>
          <w:lang w:val="en-US"/>
        </w:rPr>
      </w:pPr>
      <w:r w:rsidRPr="00DA3260">
        <w:rPr>
          <w:rFonts w:ascii="Trebuchet MS" w:hAnsi="Trebuchet MS"/>
          <w:szCs w:val="20"/>
          <w:lang w:val="en-US"/>
        </w:rPr>
        <w:t xml:space="preserve">Akın A, </w:t>
      </w:r>
      <w:r w:rsidRPr="00DA3260">
        <w:rPr>
          <w:rFonts w:ascii="Trebuchet MS" w:hAnsi="Trebuchet MS"/>
          <w:szCs w:val="20"/>
          <w:u w:val="single"/>
          <w:lang w:val="en-US"/>
        </w:rPr>
        <w:t>Bahar-Özvarış Ş</w:t>
      </w:r>
      <w:r w:rsidRPr="00DA3260">
        <w:rPr>
          <w:rFonts w:ascii="Trebuchet MS" w:hAnsi="Trebuchet MS"/>
          <w:szCs w:val="20"/>
          <w:lang w:val="en-US"/>
        </w:rPr>
        <w:t xml:space="preserve">. “Sexual/Reproductive Health of Young People in Five Univesity in </w:t>
      </w:r>
      <w:smartTag w:uri="urn:schemas-microsoft-com:office:smarttags" w:element="country-region">
        <w:smartTag w:uri="urn:schemas-microsoft-com:office:smarttags" w:element="place">
          <w:r w:rsidRPr="00DA3260">
            <w:rPr>
              <w:rFonts w:ascii="Trebuchet MS" w:hAnsi="Trebuchet MS"/>
              <w:szCs w:val="20"/>
              <w:lang w:val="en-US"/>
            </w:rPr>
            <w:t>Turkey</w:t>
          </w:r>
        </w:smartTag>
      </w:smartTag>
      <w:r w:rsidRPr="00DA3260">
        <w:rPr>
          <w:rFonts w:ascii="Trebuchet MS" w:hAnsi="Trebuchet MS"/>
          <w:szCs w:val="20"/>
          <w:lang w:val="en-US"/>
        </w:rPr>
        <w:t>”,</w:t>
      </w:r>
      <w:r w:rsidRPr="00DA3260">
        <w:rPr>
          <w:rFonts w:ascii="Trebuchet MS" w:hAnsi="Trebuchet MS"/>
          <w:i/>
          <w:szCs w:val="20"/>
          <w:lang w:val="en-US"/>
        </w:rPr>
        <w:t xml:space="preserve"> In: </w:t>
      </w:r>
      <w:r w:rsidRPr="00DA3260">
        <w:rPr>
          <w:rFonts w:ascii="Trebuchet MS" w:hAnsi="Trebuchet MS"/>
          <w:szCs w:val="20"/>
          <w:lang w:val="en-US"/>
        </w:rPr>
        <w:t xml:space="preserve">Youth-Frendly Sexual/Reproductive Health Sevices Model and Related Researches. A. Akın, (Ed.) WHO, HUKSAM, UNFPA, Damla Printing, </w:t>
      </w:r>
      <w:smartTag w:uri="urn:schemas-microsoft-com:office:smarttags" w:element="place">
        <w:smartTag w:uri="urn:schemas-microsoft-com:office:smarttags" w:element="City">
          <w:r w:rsidRPr="00DA3260">
            <w:rPr>
              <w:rFonts w:ascii="Trebuchet MS" w:hAnsi="Trebuchet MS"/>
              <w:szCs w:val="20"/>
              <w:lang w:val="en-US"/>
            </w:rPr>
            <w:t>Ankara</w:t>
          </w:r>
        </w:smartTag>
      </w:smartTag>
      <w:r w:rsidRPr="00DA3260">
        <w:rPr>
          <w:rFonts w:ascii="Trebuchet MS" w:hAnsi="Trebuchet MS"/>
          <w:szCs w:val="20"/>
          <w:lang w:val="en-US"/>
        </w:rPr>
        <w:t>, Dec. 2006</w:t>
      </w:r>
    </w:p>
    <w:p w:rsidR="0025691C" w:rsidRDefault="0025691C" w:rsidP="0025691C">
      <w:pPr>
        <w:numPr>
          <w:ilvl w:val="0"/>
          <w:numId w:val="4"/>
        </w:numPr>
        <w:ind w:left="780"/>
        <w:jc w:val="both"/>
        <w:rPr>
          <w:rFonts w:ascii="Trebuchet MS" w:hAnsi="Trebuchet MS"/>
          <w:b/>
          <w:bCs/>
          <w:szCs w:val="20"/>
          <w:u w:val="single"/>
          <w:lang w:val="en-US"/>
        </w:rPr>
      </w:pPr>
      <w:r w:rsidRPr="006244E4">
        <w:rPr>
          <w:rFonts w:ascii="Trebuchet MS" w:hAnsi="Trebuchet MS"/>
          <w:szCs w:val="20"/>
          <w:u w:val="single"/>
          <w:lang w:val="en-US"/>
        </w:rPr>
        <w:t>Bahar Özvarış Ş</w:t>
      </w:r>
      <w:r w:rsidRPr="006244E4">
        <w:rPr>
          <w:rFonts w:ascii="Trebuchet MS" w:hAnsi="Trebuchet MS"/>
          <w:szCs w:val="20"/>
          <w:lang w:val="en-US"/>
        </w:rPr>
        <w:t xml:space="preserve">, Kalaça S, Özaydın A.N, Strengthening Undergraduate Medical Education on Sexual/Reproductive Health Project: Medical Curriculum. Turkish Reproductive Health Program, EU, MOH, Euromed, Universiteit Gent, </w:t>
      </w:r>
      <w:smartTag w:uri="urn:schemas-microsoft-com:office:smarttags" w:element="City">
        <w:smartTag w:uri="urn:schemas-microsoft-com:office:smarttags" w:element="place">
          <w:r w:rsidRPr="006244E4">
            <w:rPr>
              <w:rFonts w:ascii="Trebuchet MS" w:hAnsi="Trebuchet MS"/>
              <w:szCs w:val="20"/>
              <w:lang w:val="en-US"/>
            </w:rPr>
            <w:t>Ada</w:t>
          </w:r>
        </w:smartTag>
      </w:smartTag>
      <w:r w:rsidRPr="006244E4">
        <w:rPr>
          <w:rFonts w:ascii="Trebuchet MS" w:hAnsi="Trebuchet MS"/>
          <w:szCs w:val="20"/>
          <w:lang w:val="en-US"/>
        </w:rPr>
        <w:t xml:space="preserve"> </w:t>
      </w:r>
      <w:r>
        <w:rPr>
          <w:rFonts w:ascii="Trebuchet MS" w:hAnsi="Trebuchet MS"/>
          <w:szCs w:val="20"/>
          <w:lang w:val="en-US"/>
        </w:rPr>
        <w:t>E</w:t>
      </w:r>
      <w:r w:rsidRPr="009F4C34">
        <w:rPr>
          <w:rFonts w:ascii="Trebuchet MS" w:hAnsi="Trebuchet MS"/>
          <w:szCs w:val="20"/>
          <w:lang w:val="en-US"/>
        </w:rPr>
        <w:t>ngineering</w:t>
      </w:r>
      <w:r w:rsidRPr="006244E4">
        <w:rPr>
          <w:rFonts w:ascii="Trebuchet MS" w:hAnsi="Trebuchet MS"/>
          <w:szCs w:val="20"/>
          <w:lang w:val="en-US"/>
        </w:rPr>
        <w:t>, Ankara 2006</w:t>
      </w:r>
    </w:p>
    <w:p w:rsidR="0025691C" w:rsidRDefault="0025691C" w:rsidP="0025691C">
      <w:pPr>
        <w:numPr>
          <w:ilvl w:val="0"/>
          <w:numId w:val="4"/>
        </w:numPr>
        <w:ind w:left="780"/>
        <w:jc w:val="both"/>
        <w:rPr>
          <w:rFonts w:ascii="Trebuchet MS" w:hAnsi="Trebuchet MS"/>
          <w:b/>
          <w:bCs/>
          <w:szCs w:val="20"/>
          <w:u w:val="single"/>
          <w:lang w:val="en-US"/>
        </w:rPr>
      </w:pPr>
      <w:r w:rsidRPr="00983188">
        <w:rPr>
          <w:rFonts w:ascii="Trebuchet MS" w:hAnsi="Trebuchet MS"/>
          <w:szCs w:val="20"/>
          <w:lang w:val="en-US"/>
        </w:rPr>
        <w:t xml:space="preserve">Akın A, </w:t>
      </w:r>
      <w:r w:rsidRPr="00983188">
        <w:rPr>
          <w:rFonts w:ascii="Trebuchet MS" w:hAnsi="Trebuchet MS"/>
          <w:szCs w:val="20"/>
          <w:u w:val="single"/>
          <w:lang w:val="en-US"/>
        </w:rPr>
        <w:t>Bahar Özvarış Ş,</w:t>
      </w:r>
      <w:r w:rsidRPr="00983188">
        <w:rPr>
          <w:rFonts w:ascii="Trebuchet MS" w:hAnsi="Trebuchet MS"/>
          <w:szCs w:val="20"/>
          <w:lang w:val="en-US"/>
        </w:rPr>
        <w:t xml:space="preserve"> Özgülnar N, Dilbaz B, Özaydın GN, </w:t>
      </w:r>
      <w:r w:rsidRPr="00983188">
        <w:rPr>
          <w:rFonts w:ascii="Trebuchet MS" w:hAnsi="Trebuchet MS"/>
          <w:i/>
          <w:szCs w:val="20"/>
          <w:lang w:val="en-US"/>
        </w:rPr>
        <w:t>Sexual and Reproductive Health, “Introduction of Reproductive Health”, Trainer Guideline</w:t>
      </w:r>
      <w:r w:rsidRPr="00983188">
        <w:rPr>
          <w:rFonts w:ascii="Trebuchet MS" w:hAnsi="Trebuchet MS"/>
          <w:szCs w:val="20"/>
          <w:lang w:val="en-US"/>
        </w:rPr>
        <w:t>, Module I. Turkish Reproductive Health Program, MOH, MCH/FP General Directorate, ISBN: 975-590-131-0, Ankara, 2007</w:t>
      </w:r>
    </w:p>
    <w:p w:rsidR="0025691C" w:rsidRDefault="0025691C" w:rsidP="0025691C">
      <w:pPr>
        <w:numPr>
          <w:ilvl w:val="0"/>
          <w:numId w:val="4"/>
        </w:numPr>
        <w:ind w:left="780"/>
        <w:jc w:val="both"/>
        <w:rPr>
          <w:rFonts w:ascii="Trebuchet MS" w:hAnsi="Trebuchet MS"/>
          <w:b/>
          <w:bCs/>
          <w:szCs w:val="20"/>
          <w:u w:val="single"/>
          <w:lang w:val="en-US"/>
        </w:rPr>
      </w:pPr>
      <w:r w:rsidRPr="00FE0EE7">
        <w:rPr>
          <w:rFonts w:ascii="Trebuchet MS" w:hAnsi="Trebuchet MS"/>
          <w:szCs w:val="20"/>
          <w:lang w:val="en-US"/>
        </w:rPr>
        <w:t xml:space="preserve">Akın A, </w:t>
      </w:r>
      <w:r w:rsidRPr="00FE0EE7">
        <w:rPr>
          <w:rFonts w:ascii="Trebuchet MS" w:hAnsi="Trebuchet MS"/>
          <w:szCs w:val="20"/>
          <w:u w:val="single"/>
          <w:lang w:val="en-US"/>
        </w:rPr>
        <w:t>Bahar Özvarış Ş,</w:t>
      </w:r>
      <w:r w:rsidRPr="00FE0EE7">
        <w:rPr>
          <w:rFonts w:ascii="Trebuchet MS" w:hAnsi="Trebuchet MS"/>
          <w:szCs w:val="20"/>
          <w:lang w:val="en-US"/>
        </w:rPr>
        <w:t xml:space="preserve"> Özgülnar N, Dilbaz B, Özaydın GN, </w:t>
      </w:r>
      <w:r w:rsidRPr="00FE0EE7">
        <w:rPr>
          <w:rFonts w:ascii="Trebuchet MS" w:hAnsi="Trebuchet MS"/>
          <w:i/>
          <w:szCs w:val="20"/>
          <w:lang w:val="en-US"/>
        </w:rPr>
        <w:t>Sexual and Reproductive Health, “Introduction of Reproductive Health”, Trainee Guideline</w:t>
      </w:r>
      <w:r w:rsidRPr="00FE0EE7">
        <w:rPr>
          <w:rFonts w:ascii="Trebuchet MS" w:hAnsi="Trebuchet MS"/>
          <w:szCs w:val="20"/>
          <w:lang w:val="en-US"/>
        </w:rPr>
        <w:t>, Module I. Turkish Reproductive Health Program, MOH, MCH/FP General Directorate, ISBN: 975-590-132-9, Ankara, 2007</w:t>
      </w:r>
    </w:p>
    <w:p w:rsidR="0025691C" w:rsidRDefault="0025691C" w:rsidP="0025691C">
      <w:pPr>
        <w:numPr>
          <w:ilvl w:val="0"/>
          <w:numId w:val="4"/>
        </w:numPr>
        <w:ind w:left="780"/>
        <w:jc w:val="both"/>
        <w:rPr>
          <w:rFonts w:ascii="Trebuchet MS" w:hAnsi="Trebuchet MS"/>
          <w:b/>
          <w:bCs/>
          <w:szCs w:val="20"/>
          <w:u w:val="single"/>
          <w:lang w:val="en-US"/>
        </w:rPr>
      </w:pPr>
      <w:r w:rsidRPr="00CE32A0">
        <w:rPr>
          <w:rFonts w:ascii="Trebuchet MS" w:hAnsi="Trebuchet MS"/>
          <w:szCs w:val="20"/>
          <w:lang w:val="en-US"/>
        </w:rPr>
        <w:lastRenderedPageBreak/>
        <w:t xml:space="preserve">Temel F, </w:t>
      </w:r>
      <w:r w:rsidRPr="00CE32A0">
        <w:rPr>
          <w:rFonts w:ascii="Trebuchet MS" w:hAnsi="Trebuchet MS"/>
          <w:szCs w:val="20"/>
          <w:u w:val="single"/>
          <w:lang w:val="en-US"/>
        </w:rPr>
        <w:t>Bahar Özvarış Ş.</w:t>
      </w:r>
      <w:r w:rsidRPr="00CE32A0">
        <w:rPr>
          <w:rFonts w:ascii="Trebuchet MS" w:hAnsi="Trebuchet MS"/>
          <w:szCs w:val="20"/>
          <w:lang w:val="en-US"/>
        </w:rPr>
        <w:t xml:space="preserve"> Health Promotion, Specific Issue on Public Health, No: 4, Hacettepe Üniv. Medical Faculty Dept. of Public Health, ISBN: 978-975-491-252-4, </w:t>
      </w:r>
      <w:smartTag w:uri="urn:schemas-microsoft-com:office:smarttags" w:element="City">
        <w:smartTag w:uri="urn:schemas-microsoft-com:office:smarttags" w:element="place">
          <w:r w:rsidRPr="00CE32A0">
            <w:rPr>
              <w:rFonts w:ascii="Trebuchet MS" w:hAnsi="Trebuchet MS"/>
              <w:szCs w:val="20"/>
              <w:lang w:val="en-US"/>
            </w:rPr>
            <w:t>Ankara</w:t>
          </w:r>
        </w:smartTag>
      </w:smartTag>
      <w:r w:rsidRPr="00CE32A0">
        <w:rPr>
          <w:rFonts w:ascii="Trebuchet MS" w:hAnsi="Trebuchet MS"/>
          <w:szCs w:val="20"/>
          <w:lang w:val="en-US"/>
        </w:rPr>
        <w:t>, 2007</w:t>
      </w:r>
    </w:p>
    <w:p w:rsidR="0025691C" w:rsidRPr="00425804" w:rsidRDefault="0025691C" w:rsidP="0025691C">
      <w:pPr>
        <w:numPr>
          <w:ilvl w:val="0"/>
          <w:numId w:val="4"/>
        </w:numPr>
        <w:ind w:left="780"/>
        <w:jc w:val="both"/>
        <w:rPr>
          <w:rFonts w:ascii="Trebuchet MS" w:hAnsi="Trebuchet MS"/>
          <w:b/>
          <w:bCs/>
          <w:szCs w:val="20"/>
          <w:u w:val="single"/>
          <w:lang w:val="fr-FR"/>
        </w:rPr>
      </w:pPr>
      <w:r w:rsidRPr="003C322B">
        <w:rPr>
          <w:rFonts w:ascii="Trebuchet MS" w:hAnsi="Trebuchet MS"/>
          <w:szCs w:val="20"/>
          <w:lang w:val="en-US"/>
        </w:rPr>
        <w:t xml:space="preserve">Sevencan F., </w:t>
      </w:r>
      <w:r w:rsidRPr="003C322B">
        <w:rPr>
          <w:rFonts w:ascii="Trebuchet MS" w:hAnsi="Trebuchet MS"/>
          <w:szCs w:val="20"/>
          <w:u w:val="single"/>
          <w:lang w:val="en-US"/>
        </w:rPr>
        <w:t>Bahar Özvarış Ş</w:t>
      </w:r>
      <w:r w:rsidRPr="003C322B">
        <w:rPr>
          <w:rFonts w:ascii="Trebuchet MS" w:hAnsi="Trebuchet MS"/>
          <w:szCs w:val="20"/>
          <w:lang w:val="en-US"/>
        </w:rPr>
        <w:t xml:space="preserve">. </w:t>
      </w:r>
      <w:r>
        <w:rPr>
          <w:rFonts w:ascii="Trebuchet MS" w:hAnsi="Trebuchet MS"/>
          <w:szCs w:val="20"/>
          <w:lang w:val="en-US"/>
        </w:rPr>
        <w:t xml:space="preserve">Effective </w:t>
      </w:r>
      <w:r w:rsidRPr="003C322B">
        <w:rPr>
          <w:rFonts w:ascii="Trebuchet MS" w:hAnsi="Trebuchet MS"/>
          <w:szCs w:val="20"/>
          <w:lang w:val="en-US"/>
        </w:rPr>
        <w:t xml:space="preserve">Communication for </w:t>
      </w:r>
      <w:r>
        <w:rPr>
          <w:rFonts w:ascii="Trebuchet MS" w:hAnsi="Trebuchet MS"/>
          <w:szCs w:val="20"/>
          <w:lang w:val="en-US"/>
        </w:rPr>
        <w:t xml:space="preserve">Using of </w:t>
      </w:r>
      <w:r w:rsidRPr="003C322B">
        <w:rPr>
          <w:rFonts w:ascii="Trebuchet MS" w:hAnsi="Trebuchet MS"/>
          <w:szCs w:val="20"/>
          <w:lang w:val="en-US"/>
        </w:rPr>
        <w:t>Public Health</w:t>
      </w:r>
      <w:r>
        <w:rPr>
          <w:rFonts w:ascii="Trebuchet MS" w:hAnsi="Trebuchet MS"/>
          <w:szCs w:val="20"/>
          <w:lang w:val="en-US"/>
        </w:rPr>
        <w:t xml:space="preserve"> Knowledge</w:t>
      </w:r>
      <w:r w:rsidRPr="003C322B">
        <w:rPr>
          <w:rFonts w:ascii="Trebuchet MS" w:hAnsi="Trebuchet MS"/>
          <w:szCs w:val="20"/>
          <w:lang w:val="en-US"/>
        </w:rPr>
        <w:t xml:space="preserve">. </w:t>
      </w:r>
      <w:r w:rsidRPr="00425804">
        <w:rPr>
          <w:rFonts w:ascii="Trebuchet MS" w:hAnsi="Trebuchet MS"/>
          <w:szCs w:val="20"/>
          <w:lang w:val="en-US"/>
        </w:rPr>
        <w:t xml:space="preserve">HASAK Publication, Technique Report: 14, </w:t>
      </w:r>
      <w:smartTag w:uri="urn:schemas-microsoft-com:office:smarttags" w:element="City">
        <w:smartTag w:uri="urn:schemas-microsoft-com:office:smarttags" w:element="place">
          <w:r w:rsidRPr="00425804">
            <w:rPr>
              <w:rFonts w:ascii="Trebuchet MS" w:hAnsi="Trebuchet MS"/>
              <w:szCs w:val="20"/>
              <w:lang w:val="en-US"/>
            </w:rPr>
            <w:t>Ankara</w:t>
          </w:r>
        </w:smartTag>
      </w:smartTag>
      <w:r w:rsidRPr="00425804">
        <w:rPr>
          <w:rFonts w:ascii="Trebuchet MS" w:hAnsi="Trebuchet MS"/>
          <w:szCs w:val="20"/>
          <w:lang w:val="en-US"/>
        </w:rPr>
        <w:t>, July 2008</w:t>
      </w:r>
    </w:p>
    <w:p w:rsidR="0025691C" w:rsidRPr="00216DC3" w:rsidRDefault="0025691C" w:rsidP="0025691C">
      <w:pPr>
        <w:numPr>
          <w:ilvl w:val="0"/>
          <w:numId w:val="4"/>
        </w:numPr>
        <w:ind w:left="780"/>
        <w:jc w:val="both"/>
        <w:rPr>
          <w:rFonts w:ascii="Trebuchet MS" w:hAnsi="Trebuchet MS"/>
          <w:b/>
          <w:bCs/>
          <w:szCs w:val="20"/>
          <w:u w:val="single"/>
          <w:lang w:val="en-US"/>
        </w:rPr>
      </w:pPr>
      <w:r w:rsidRPr="00216DC3">
        <w:rPr>
          <w:rFonts w:ascii="Trebuchet MS" w:hAnsi="Trebuchet MS"/>
          <w:szCs w:val="20"/>
          <w:u w:val="single"/>
          <w:lang w:val="en-US"/>
        </w:rPr>
        <w:t xml:space="preserve">Bahar Özvarış Ş., </w:t>
      </w:r>
      <w:r w:rsidRPr="00216DC3">
        <w:rPr>
          <w:rFonts w:ascii="Trebuchet MS" w:hAnsi="Trebuchet MS"/>
          <w:szCs w:val="20"/>
          <w:lang w:val="en-US"/>
        </w:rPr>
        <w:t xml:space="preserve">Demirören M., Şener S., Tumay Ş. Health Services in Combating Violence Against Women, (Ed.) A. Akın. Prime Ministry-General Directorate of Women’s Status Publication, October 2008, </w:t>
      </w:r>
      <w:smartTag w:uri="urn:schemas-microsoft-com:office:smarttags" w:element="City">
        <w:smartTag w:uri="urn:schemas-microsoft-com:office:smarttags" w:element="place">
          <w:r w:rsidRPr="00216DC3">
            <w:rPr>
              <w:rFonts w:ascii="Trebuchet MS" w:hAnsi="Trebuchet MS"/>
              <w:szCs w:val="20"/>
              <w:lang w:val="en-US"/>
            </w:rPr>
            <w:t>Ankara</w:t>
          </w:r>
        </w:smartTag>
      </w:smartTag>
    </w:p>
    <w:p w:rsidR="0025691C" w:rsidRPr="00351B7F" w:rsidRDefault="0025691C" w:rsidP="0025691C">
      <w:pPr>
        <w:numPr>
          <w:ilvl w:val="0"/>
          <w:numId w:val="4"/>
        </w:numPr>
        <w:ind w:left="780"/>
        <w:jc w:val="both"/>
        <w:rPr>
          <w:rFonts w:ascii="Trebuchet MS" w:hAnsi="Trebuchet MS"/>
          <w:b/>
          <w:bCs/>
          <w:szCs w:val="20"/>
          <w:u w:val="single"/>
          <w:lang w:val="en-US"/>
        </w:rPr>
      </w:pPr>
      <w:r w:rsidRPr="00DB667D">
        <w:rPr>
          <w:rFonts w:ascii="Trebuchet MS" w:hAnsi="Trebuchet MS"/>
          <w:szCs w:val="20"/>
          <w:u w:val="single"/>
          <w:lang w:val="en-US"/>
        </w:rPr>
        <w:t xml:space="preserve">Bahar Özvarış Ş., </w:t>
      </w:r>
      <w:r w:rsidRPr="00DB667D">
        <w:rPr>
          <w:rFonts w:ascii="Trebuchet MS" w:hAnsi="Trebuchet MS"/>
          <w:szCs w:val="20"/>
          <w:lang w:val="en-US"/>
        </w:rPr>
        <w:t>Demirören M., Korkut F., Özberk E., Şener S., Teker N., Tumay Ş., Üner S. Health Services in Combating Violence Against Women, (for primary health care personnel and hospital emergency service’s personnel), Prime Ministry-General Directorate of Women’s Status Publication, October 2008, Ankara</w:t>
      </w:r>
    </w:p>
    <w:p w:rsidR="0025691C" w:rsidRPr="00425804" w:rsidRDefault="0025691C" w:rsidP="0025691C">
      <w:pPr>
        <w:numPr>
          <w:ilvl w:val="0"/>
          <w:numId w:val="4"/>
        </w:numPr>
        <w:ind w:left="780"/>
        <w:jc w:val="both"/>
        <w:rPr>
          <w:rFonts w:ascii="Trebuchet MS" w:hAnsi="Trebuchet MS"/>
          <w:b/>
          <w:bCs/>
          <w:szCs w:val="20"/>
          <w:u w:val="single"/>
          <w:lang w:val="fr-FR"/>
        </w:rPr>
      </w:pPr>
      <w:r w:rsidRPr="00425804">
        <w:rPr>
          <w:rFonts w:ascii="Trebuchet MS" w:hAnsi="Trebuchet MS"/>
          <w:szCs w:val="20"/>
          <w:u w:val="single"/>
          <w:lang w:val="en-US"/>
        </w:rPr>
        <w:t>Bahar-Özvarış Ş.,</w:t>
      </w:r>
      <w:r w:rsidRPr="00425804">
        <w:rPr>
          <w:rFonts w:ascii="Trebuchet MS" w:hAnsi="Trebuchet MS"/>
          <w:szCs w:val="20"/>
          <w:lang w:val="en-US"/>
        </w:rPr>
        <w:t xml:space="preserve"> Health Promotion, In: Current Problem and Approach in Public Health. D. Aslan (Ed.), Ankara Medical Chamber’s Publication, ISBN: 978-605-5867-13-3, </w:t>
      </w:r>
      <w:r>
        <w:rPr>
          <w:rFonts w:ascii="Trebuchet MS" w:hAnsi="Trebuchet MS"/>
          <w:szCs w:val="20"/>
          <w:lang w:val="en-US"/>
        </w:rPr>
        <w:t>pp</w:t>
      </w:r>
      <w:r w:rsidRPr="00425804">
        <w:rPr>
          <w:rFonts w:ascii="Trebuchet MS" w:hAnsi="Trebuchet MS"/>
          <w:szCs w:val="20"/>
          <w:lang w:val="en-US"/>
        </w:rPr>
        <w:t xml:space="preserve">. 10-13, Grafker Printing, </w:t>
      </w:r>
      <w:smartTag w:uri="urn:schemas-microsoft-com:office:smarttags" w:element="place">
        <w:smartTag w:uri="urn:schemas-microsoft-com:office:smarttags" w:element="City">
          <w:r w:rsidRPr="00425804">
            <w:rPr>
              <w:rFonts w:ascii="Trebuchet MS" w:hAnsi="Trebuchet MS"/>
              <w:szCs w:val="20"/>
              <w:lang w:val="en-US"/>
            </w:rPr>
            <w:t>Ankara</w:t>
          </w:r>
        </w:smartTag>
      </w:smartTag>
      <w:r w:rsidRPr="00425804">
        <w:rPr>
          <w:rFonts w:ascii="Trebuchet MS" w:hAnsi="Trebuchet MS"/>
          <w:szCs w:val="20"/>
          <w:lang w:val="en-US"/>
        </w:rPr>
        <w:t>, 2009</w:t>
      </w:r>
    </w:p>
    <w:p w:rsidR="0025691C" w:rsidRPr="00C9245F" w:rsidRDefault="0025691C" w:rsidP="0025691C">
      <w:pPr>
        <w:numPr>
          <w:ilvl w:val="0"/>
          <w:numId w:val="4"/>
        </w:numPr>
        <w:ind w:left="780"/>
        <w:jc w:val="both"/>
        <w:rPr>
          <w:rFonts w:ascii="Trebuchet MS" w:hAnsi="Trebuchet MS"/>
          <w:b/>
          <w:bCs/>
          <w:szCs w:val="20"/>
          <w:u w:val="single"/>
          <w:lang w:val="en-US"/>
        </w:rPr>
      </w:pPr>
      <w:r w:rsidRPr="007277EE">
        <w:rPr>
          <w:rFonts w:ascii="Trebuchet MS" w:hAnsi="Trebuchet MS"/>
          <w:szCs w:val="20"/>
          <w:u w:val="single"/>
          <w:lang w:val="en-US"/>
        </w:rPr>
        <w:t>Bahar-Özvarış Ş.</w:t>
      </w:r>
      <w:r w:rsidRPr="007277EE">
        <w:rPr>
          <w:rFonts w:ascii="Trebuchet MS" w:hAnsi="Trebuchet MS"/>
          <w:szCs w:val="20"/>
          <w:lang w:val="en-US"/>
        </w:rPr>
        <w:t xml:space="preserve"> Reproductive Health and Family Planning, In: Current Problem and </w:t>
      </w:r>
      <w:r w:rsidRPr="00C9245F">
        <w:rPr>
          <w:rFonts w:ascii="Trebuchet MS" w:hAnsi="Trebuchet MS"/>
          <w:szCs w:val="20"/>
          <w:lang w:val="en-US"/>
        </w:rPr>
        <w:t>Approach in Public Health. D. Aslan (Ed.), Ankara Medical Chamber’s Publication, ISBN: 978-605-5867-13-3, pp. 80-85, Grafker Printing, Ankara, 2009</w:t>
      </w:r>
    </w:p>
    <w:p w:rsidR="0025691C" w:rsidRPr="00C9245F" w:rsidRDefault="0025691C" w:rsidP="0025691C">
      <w:pPr>
        <w:numPr>
          <w:ilvl w:val="0"/>
          <w:numId w:val="4"/>
        </w:numPr>
        <w:ind w:left="780"/>
        <w:jc w:val="both"/>
        <w:rPr>
          <w:rFonts w:ascii="Trebuchet MS" w:hAnsi="Trebuchet MS"/>
          <w:b/>
          <w:bCs/>
          <w:szCs w:val="20"/>
          <w:u w:val="single"/>
          <w:lang w:val="en-US"/>
        </w:rPr>
      </w:pPr>
      <w:r w:rsidRPr="00C9245F">
        <w:rPr>
          <w:rFonts w:ascii="Trebuchet MS" w:hAnsi="Trebuchet MS" w:cs="Arial"/>
          <w:color w:val="000000"/>
          <w:szCs w:val="20"/>
          <w:u w:val="single"/>
          <w:lang w:val="en-US"/>
        </w:rPr>
        <w:t>Bahar Özvarış Ş</w:t>
      </w:r>
      <w:r w:rsidRPr="00C9245F">
        <w:rPr>
          <w:rFonts w:ascii="Trebuchet MS" w:hAnsi="Trebuchet MS" w:cs="Arial"/>
          <w:color w:val="000000"/>
          <w:szCs w:val="20"/>
          <w:lang w:val="en-US"/>
        </w:rPr>
        <w:t>, “Menopause, osteoporosis and cardiovascular problems and developments regarding women in old age period in Turkey”, In: Health Report of Turkey 2014, (Eds</w:t>
      </w:r>
      <w:r>
        <w:rPr>
          <w:rFonts w:ascii="Trebuchet MS" w:hAnsi="Trebuchet MS" w:cs="Arial"/>
          <w:color w:val="000000"/>
          <w:szCs w:val="20"/>
          <w:lang w:val="en-US"/>
        </w:rPr>
        <w:t>.</w:t>
      </w:r>
      <w:r w:rsidRPr="00C9245F">
        <w:rPr>
          <w:rFonts w:ascii="Trebuchet MS" w:hAnsi="Trebuchet MS" w:cs="Arial"/>
          <w:color w:val="000000"/>
          <w:szCs w:val="20"/>
          <w:lang w:val="en-US"/>
        </w:rPr>
        <w:t xml:space="preserve">: M. Ertem, G. Çan), HASUDER, Trakya University Printing House, No: 1, ISBN:978-605-84926-4-6, </w:t>
      </w:r>
      <w:r>
        <w:rPr>
          <w:rFonts w:ascii="Trebuchet MS" w:hAnsi="Trebuchet MS" w:cs="Arial"/>
          <w:color w:val="000000"/>
          <w:szCs w:val="20"/>
          <w:lang w:val="en-US"/>
        </w:rPr>
        <w:t xml:space="preserve">Edirne, </w:t>
      </w:r>
      <w:r w:rsidRPr="00C9245F">
        <w:rPr>
          <w:rFonts w:ascii="Trebuchet MS" w:hAnsi="Trebuchet MS" w:cs="Arial"/>
          <w:color w:val="000000"/>
          <w:szCs w:val="20"/>
          <w:lang w:val="en-US"/>
        </w:rPr>
        <w:t>2015</w:t>
      </w:r>
    </w:p>
    <w:p w:rsidR="0025691C" w:rsidRPr="00C9245F" w:rsidRDefault="0025691C" w:rsidP="0025691C">
      <w:pPr>
        <w:numPr>
          <w:ilvl w:val="0"/>
          <w:numId w:val="4"/>
        </w:numPr>
        <w:ind w:left="780"/>
        <w:jc w:val="both"/>
        <w:rPr>
          <w:rFonts w:ascii="Trebuchet MS" w:hAnsi="Trebuchet MS"/>
          <w:b/>
          <w:bCs/>
          <w:szCs w:val="20"/>
          <w:u w:val="single"/>
          <w:lang w:val="en-US"/>
        </w:rPr>
      </w:pPr>
      <w:r w:rsidRPr="00C9245F">
        <w:rPr>
          <w:rFonts w:ascii="Trebuchet MS" w:hAnsi="Trebuchet MS" w:cs="Arial"/>
          <w:color w:val="000000"/>
          <w:szCs w:val="20"/>
          <w:lang w:val="en-US"/>
        </w:rPr>
        <w:t xml:space="preserve">Baran E, </w:t>
      </w:r>
      <w:r w:rsidRPr="00C9245F">
        <w:rPr>
          <w:rFonts w:ascii="Trebuchet MS" w:hAnsi="Trebuchet MS" w:cs="Arial"/>
          <w:color w:val="000000"/>
          <w:szCs w:val="20"/>
          <w:u w:val="single"/>
          <w:lang w:val="en-US"/>
        </w:rPr>
        <w:t>Bahar Özvarış Ş.</w:t>
      </w:r>
      <w:r w:rsidRPr="00C9245F">
        <w:rPr>
          <w:rFonts w:ascii="Trebuchet MS" w:hAnsi="Trebuchet MS" w:cs="Arial"/>
          <w:color w:val="000000"/>
          <w:szCs w:val="20"/>
          <w:lang w:val="en-US"/>
        </w:rPr>
        <w:t xml:space="preserve"> "Assessment of the Development of Elderly Health” In: Health Report of Turkey 2014, (Eds</w:t>
      </w:r>
      <w:r>
        <w:rPr>
          <w:rFonts w:ascii="Trebuchet MS" w:hAnsi="Trebuchet MS" w:cs="Arial"/>
          <w:color w:val="000000"/>
          <w:szCs w:val="20"/>
          <w:lang w:val="en-US"/>
        </w:rPr>
        <w:t>.</w:t>
      </w:r>
      <w:r w:rsidRPr="00C9245F">
        <w:rPr>
          <w:rFonts w:ascii="Trebuchet MS" w:hAnsi="Trebuchet MS" w:cs="Arial"/>
          <w:color w:val="000000"/>
          <w:szCs w:val="20"/>
          <w:lang w:val="en-US"/>
        </w:rPr>
        <w:t>: M. Ertem, G. Çan), HASUDER, Trakya University Printing House, No: 1, ISBN:978-605-84926-4-6</w:t>
      </w:r>
      <w:r>
        <w:rPr>
          <w:rFonts w:ascii="Trebuchet MS" w:hAnsi="Trebuchet MS" w:cs="Arial"/>
          <w:color w:val="000000"/>
          <w:szCs w:val="20"/>
          <w:lang w:val="en-US"/>
        </w:rPr>
        <w:t>, Edirne, 2015</w:t>
      </w:r>
    </w:p>
    <w:p w:rsidR="0025691C" w:rsidRPr="00C9245F" w:rsidRDefault="0025691C" w:rsidP="0025691C">
      <w:pPr>
        <w:numPr>
          <w:ilvl w:val="0"/>
          <w:numId w:val="4"/>
        </w:numPr>
        <w:ind w:left="780"/>
        <w:jc w:val="both"/>
        <w:rPr>
          <w:rFonts w:ascii="Trebuchet MS" w:hAnsi="Trebuchet MS"/>
          <w:b/>
          <w:bCs/>
          <w:szCs w:val="20"/>
          <w:u w:val="single"/>
          <w:lang w:val="en-US"/>
        </w:rPr>
      </w:pPr>
      <w:r w:rsidRPr="00C9245F">
        <w:rPr>
          <w:rFonts w:ascii="Trebuchet MS" w:hAnsi="Trebuchet MS" w:cs="Arial"/>
          <w:color w:val="000000"/>
          <w:szCs w:val="20"/>
          <w:u w:val="single"/>
          <w:lang w:val="en-US"/>
        </w:rPr>
        <w:t>Bahar Özvarış Ş</w:t>
      </w:r>
      <w:r w:rsidRPr="00C9245F">
        <w:rPr>
          <w:rFonts w:ascii="Trebuchet MS" w:hAnsi="Trebuchet MS" w:cs="Arial"/>
          <w:color w:val="000000"/>
          <w:szCs w:val="20"/>
          <w:lang w:val="en-US"/>
        </w:rPr>
        <w:t xml:space="preserve">, “Health Promotion in Turkey: Strategic Objectives" In: Health Report of Turkey 2014, (Eds: M. Ertem, G. Çan), HASUDER, Trakya University Printing House, No: 1, ISBN:978-605-84926-4-6, </w:t>
      </w:r>
      <w:r>
        <w:rPr>
          <w:rFonts w:ascii="Trebuchet MS" w:hAnsi="Trebuchet MS" w:cs="Arial"/>
          <w:color w:val="000000"/>
          <w:szCs w:val="20"/>
          <w:lang w:val="en-US"/>
        </w:rPr>
        <w:t>Edirne, 2015</w:t>
      </w:r>
    </w:p>
    <w:p w:rsidR="0025691C" w:rsidRPr="00C9245F" w:rsidRDefault="0025691C" w:rsidP="0025691C">
      <w:pPr>
        <w:numPr>
          <w:ilvl w:val="0"/>
          <w:numId w:val="4"/>
        </w:numPr>
        <w:ind w:left="780"/>
        <w:jc w:val="both"/>
        <w:rPr>
          <w:rFonts w:ascii="Trebuchet MS" w:hAnsi="Trebuchet MS"/>
          <w:b/>
          <w:bCs/>
          <w:szCs w:val="20"/>
          <w:u w:val="single"/>
          <w:lang w:val="en-US"/>
        </w:rPr>
      </w:pPr>
      <w:r w:rsidRPr="00C9245F">
        <w:rPr>
          <w:rFonts w:ascii="Trebuchet MS" w:hAnsi="Trebuchet MS" w:cs="Arial"/>
          <w:color w:val="000000"/>
          <w:szCs w:val="20"/>
          <w:u w:val="single"/>
          <w:lang w:val="en-US"/>
        </w:rPr>
        <w:t>Bahar Özvarış Ş</w:t>
      </w:r>
      <w:r w:rsidRPr="00C9245F">
        <w:rPr>
          <w:rFonts w:ascii="Trebuchet MS" w:hAnsi="Trebuchet MS" w:cs="Arial"/>
          <w:color w:val="000000"/>
          <w:szCs w:val="20"/>
          <w:lang w:val="en-US"/>
        </w:rPr>
        <w:t>, Paksoy Erbaydar N, Balseven Odabaşı A. “</w:t>
      </w:r>
      <w:r w:rsidRPr="00C9245F">
        <w:rPr>
          <w:rFonts w:ascii="Trebuchet MS" w:hAnsi="Trebuchet MS" w:cs="Arial"/>
          <w:color w:val="212121"/>
          <w:shd w:val="clear" w:color="auto" w:fill="FFFFFF"/>
          <w:lang w:val="en-US"/>
        </w:rPr>
        <w:t>Health Sector” In: Guideline of Healthcare Workers. Project for Combating Domestic Violence</w:t>
      </w:r>
      <w:r w:rsidRPr="00C9245F">
        <w:rPr>
          <w:rFonts w:ascii="Trebuchet MS" w:hAnsi="Trebuchet MS" w:cs="Arial"/>
          <w:color w:val="000000"/>
          <w:szCs w:val="20"/>
          <w:lang w:val="en-US"/>
        </w:rPr>
        <w:t xml:space="preserve">, CFCU, GİZ International Services, Turkish Ministry of Family and Social Policy, </w:t>
      </w:r>
      <w:r>
        <w:rPr>
          <w:rFonts w:ascii="Trebuchet MS" w:hAnsi="Trebuchet MS" w:cs="Arial"/>
          <w:color w:val="000000"/>
          <w:szCs w:val="20"/>
          <w:lang w:val="en-US"/>
        </w:rPr>
        <w:t xml:space="preserve">Ankara, </w:t>
      </w:r>
      <w:r w:rsidRPr="00C9245F">
        <w:rPr>
          <w:rFonts w:ascii="Trebuchet MS" w:hAnsi="Trebuchet MS" w:cs="Arial"/>
          <w:color w:val="000000"/>
          <w:szCs w:val="20"/>
          <w:lang w:val="en-US"/>
        </w:rPr>
        <w:t xml:space="preserve">2015 </w:t>
      </w:r>
    </w:p>
    <w:p w:rsidR="0025691C" w:rsidRDefault="0025691C" w:rsidP="0025691C">
      <w:pPr>
        <w:numPr>
          <w:ilvl w:val="0"/>
          <w:numId w:val="4"/>
        </w:numPr>
        <w:ind w:left="780"/>
        <w:jc w:val="both"/>
        <w:rPr>
          <w:rFonts w:ascii="Trebuchet MS" w:hAnsi="Trebuchet MS"/>
          <w:b/>
          <w:bCs/>
          <w:szCs w:val="20"/>
          <w:u w:val="single"/>
          <w:lang w:val="en-US"/>
        </w:rPr>
      </w:pPr>
      <w:r w:rsidRPr="00C9245F">
        <w:rPr>
          <w:rFonts w:ascii="Trebuchet MS" w:hAnsi="Trebuchet MS" w:cs="Arial"/>
          <w:color w:val="000000"/>
          <w:szCs w:val="20"/>
          <w:u w:val="single"/>
          <w:lang w:val="en-US"/>
        </w:rPr>
        <w:t>Bahar Özvarış Ş</w:t>
      </w:r>
      <w:r w:rsidRPr="00C9245F">
        <w:rPr>
          <w:rFonts w:ascii="Trebuchet MS" w:hAnsi="Trebuchet MS" w:cs="Arial"/>
          <w:color w:val="000000"/>
          <w:szCs w:val="20"/>
          <w:lang w:val="en-US"/>
        </w:rPr>
        <w:t xml:space="preserve">, Paksoy Erbaydar N, Balseven Odabaşı A. “Violence against Women” In: </w:t>
      </w:r>
      <w:r>
        <w:rPr>
          <w:rFonts w:ascii="Trebuchet MS" w:hAnsi="Trebuchet MS" w:cs="Arial"/>
          <w:color w:val="000000"/>
          <w:szCs w:val="20"/>
          <w:lang w:val="en-US"/>
        </w:rPr>
        <w:t xml:space="preserve">Participants’ </w:t>
      </w:r>
      <w:r w:rsidRPr="00C9245F">
        <w:rPr>
          <w:rFonts w:ascii="Trebuchet MS" w:hAnsi="Trebuchet MS" w:cs="Arial"/>
          <w:color w:val="000000"/>
          <w:szCs w:val="20"/>
          <w:lang w:val="en-US"/>
        </w:rPr>
        <w:t xml:space="preserve">Guideline of Healthcare Workers. Project for Combating Domestic Violence, CFCU, GİZ International Services, Turkish Ministry of Family and Social Policy, </w:t>
      </w:r>
      <w:r>
        <w:rPr>
          <w:rFonts w:ascii="Trebuchet MS" w:hAnsi="Trebuchet MS" w:cs="Arial"/>
          <w:color w:val="000000"/>
          <w:szCs w:val="20"/>
          <w:lang w:val="en-US"/>
        </w:rPr>
        <w:t xml:space="preserve">Ankara, </w:t>
      </w:r>
      <w:r w:rsidRPr="00C9245F">
        <w:rPr>
          <w:rFonts w:ascii="Trebuchet MS" w:hAnsi="Trebuchet MS" w:cs="Arial"/>
          <w:color w:val="000000"/>
          <w:szCs w:val="20"/>
          <w:lang w:val="en-US"/>
        </w:rPr>
        <w:t xml:space="preserve">2015 </w:t>
      </w:r>
    </w:p>
    <w:p w:rsidR="0025691C" w:rsidRDefault="0025691C" w:rsidP="0025691C">
      <w:pPr>
        <w:numPr>
          <w:ilvl w:val="0"/>
          <w:numId w:val="4"/>
        </w:numPr>
        <w:ind w:left="780"/>
        <w:jc w:val="both"/>
        <w:rPr>
          <w:rFonts w:ascii="Trebuchet MS" w:hAnsi="Trebuchet MS"/>
          <w:b/>
          <w:bCs/>
          <w:szCs w:val="20"/>
          <w:u w:val="single"/>
          <w:lang w:val="en-US"/>
        </w:rPr>
      </w:pPr>
      <w:r w:rsidRPr="00C70194">
        <w:rPr>
          <w:rFonts w:ascii="Trebuchet MS" w:hAnsi="Trebuchet MS" w:cs="Arial"/>
          <w:color w:val="000000"/>
          <w:szCs w:val="20"/>
          <w:u w:val="single"/>
          <w:lang w:val="en-US"/>
        </w:rPr>
        <w:t>Bahar Özvarış Ş</w:t>
      </w:r>
      <w:r>
        <w:rPr>
          <w:rFonts w:ascii="Trebuchet MS" w:hAnsi="Trebuchet MS" w:cs="Arial"/>
          <w:color w:val="000000"/>
          <w:szCs w:val="20"/>
          <w:lang w:val="en-US"/>
        </w:rPr>
        <w:t xml:space="preserve">, </w:t>
      </w:r>
      <w:r w:rsidRPr="00C70194">
        <w:rPr>
          <w:rFonts w:ascii="Trebuchet MS" w:hAnsi="Trebuchet MS" w:cs="Arial"/>
          <w:color w:val="000000"/>
          <w:szCs w:val="20"/>
          <w:lang w:val="en-US"/>
        </w:rPr>
        <w:t xml:space="preserve">“Adult Education Principles”. In: Medical Trainer Manual (Ed: İ. Sayek), Güneş Printing House </w:t>
      </w:r>
      <w:r>
        <w:rPr>
          <w:rFonts w:ascii="Trebuchet MS" w:hAnsi="Trebuchet MS" w:cs="Arial"/>
          <w:color w:val="000000"/>
          <w:szCs w:val="20"/>
          <w:lang w:val="en-US"/>
        </w:rPr>
        <w:t xml:space="preserve">, </w:t>
      </w:r>
      <w:r w:rsidRPr="00C70194">
        <w:rPr>
          <w:rFonts w:ascii="Trebuchet MS" w:hAnsi="Trebuchet MS" w:cs="Arial"/>
          <w:color w:val="000000"/>
          <w:szCs w:val="20"/>
          <w:lang w:val="en-US"/>
        </w:rPr>
        <w:t>2015</w:t>
      </w:r>
    </w:p>
    <w:p w:rsidR="0025691C" w:rsidRDefault="0025691C" w:rsidP="0025691C">
      <w:pPr>
        <w:numPr>
          <w:ilvl w:val="0"/>
          <w:numId w:val="4"/>
        </w:numPr>
        <w:ind w:left="780"/>
        <w:jc w:val="both"/>
        <w:rPr>
          <w:rFonts w:ascii="Trebuchet MS" w:hAnsi="Trebuchet MS"/>
          <w:b/>
          <w:bCs/>
          <w:szCs w:val="20"/>
          <w:u w:val="single"/>
          <w:lang w:val="en-US"/>
        </w:rPr>
      </w:pPr>
      <w:r w:rsidRPr="00766F8A">
        <w:rPr>
          <w:rFonts w:ascii="Trebuchet MS" w:hAnsi="Trebuchet MS" w:cs="Arial"/>
          <w:color w:val="000000"/>
          <w:szCs w:val="20"/>
          <w:u w:val="single"/>
          <w:lang w:val="tr-TR"/>
        </w:rPr>
        <w:t>Bahar Özvarış Ş</w:t>
      </w:r>
      <w:r w:rsidRPr="00766F8A">
        <w:rPr>
          <w:rFonts w:ascii="Trebuchet MS" w:hAnsi="Trebuchet MS" w:cs="Arial"/>
          <w:color w:val="000000"/>
          <w:szCs w:val="20"/>
          <w:lang w:val="tr-TR"/>
        </w:rPr>
        <w:t xml:space="preserve">., Aslan D. “Health Education and Health Promotion”, In: </w:t>
      </w:r>
      <w:r>
        <w:rPr>
          <w:rFonts w:ascii="Trebuchet MS" w:hAnsi="Trebuchet MS" w:cs="Arial"/>
          <w:color w:val="000000"/>
          <w:szCs w:val="20"/>
          <w:lang w:val="tr-TR"/>
        </w:rPr>
        <w:t xml:space="preserve">Manual of </w:t>
      </w:r>
      <w:r w:rsidRPr="00766F8A">
        <w:rPr>
          <w:rFonts w:ascii="Trebuchet MS" w:hAnsi="Trebuchet MS" w:cs="Courier New"/>
          <w:color w:val="212121"/>
          <w:szCs w:val="20"/>
          <w:lang w:val="en" w:eastAsia="tr-TR"/>
        </w:rPr>
        <w:t xml:space="preserve">Health </w:t>
      </w:r>
      <w:r>
        <w:rPr>
          <w:rFonts w:ascii="Trebuchet MS" w:hAnsi="Trebuchet MS" w:cs="Courier New"/>
          <w:color w:val="212121"/>
          <w:szCs w:val="20"/>
          <w:lang w:val="en" w:eastAsia="tr-TR"/>
        </w:rPr>
        <w:t xml:space="preserve">Administration </w:t>
      </w:r>
      <w:r w:rsidRPr="00766F8A">
        <w:rPr>
          <w:rFonts w:ascii="Trebuchet MS" w:hAnsi="Trebuchet MS"/>
          <w:color w:val="212121"/>
          <w:lang w:val="en" w:eastAsia="tr-TR"/>
        </w:rPr>
        <w:t>in Primary Health Care Units.</w:t>
      </w:r>
      <w:r w:rsidRPr="00766F8A">
        <w:rPr>
          <w:rFonts w:ascii="Trebuchet MS" w:hAnsi="Trebuchet MS" w:cs="Arial"/>
          <w:color w:val="000000"/>
          <w:szCs w:val="20"/>
          <w:lang w:val="tr-TR"/>
        </w:rPr>
        <w:t xml:space="preserve"> (Ed.: K. Pala), Palme Printing House</w:t>
      </w:r>
      <w:r>
        <w:rPr>
          <w:rFonts w:ascii="Trebuchet MS" w:hAnsi="Trebuchet MS" w:cs="Arial"/>
          <w:color w:val="000000"/>
          <w:szCs w:val="20"/>
          <w:lang w:val="tr-TR"/>
        </w:rPr>
        <w:t>, Ankara,</w:t>
      </w:r>
      <w:r w:rsidRPr="00766F8A">
        <w:rPr>
          <w:rFonts w:ascii="Trebuchet MS" w:hAnsi="Trebuchet MS" w:cs="Arial"/>
          <w:color w:val="000000"/>
          <w:szCs w:val="20"/>
          <w:lang w:val="tr-TR"/>
        </w:rPr>
        <w:t xml:space="preserve"> 2015</w:t>
      </w:r>
    </w:p>
    <w:p w:rsidR="0025691C" w:rsidRDefault="0025691C" w:rsidP="0025691C">
      <w:pPr>
        <w:numPr>
          <w:ilvl w:val="0"/>
          <w:numId w:val="4"/>
        </w:numPr>
        <w:ind w:left="780"/>
        <w:jc w:val="both"/>
        <w:rPr>
          <w:rFonts w:ascii="Trebuchet MS" w:hAnsi="Trebuchet MS"/>
          <w:b/>
          <w:bCs/>
          <w:szCs w:val="20"/>
          <w:u w:val="single"/>
          <w:lang w:val="en-US"/>
        </w:rPr>
      </w:pPr>
      <w:r w:rsidRPr="00DE69D6">
        <w:rPr>
          <w:rFonts w:ascii="Trebuchet MS" w:hAnsi="Trebuchet MS" w:cs="Arial"/>
          <w:color w:val="000000"/>
          <w:szCs w:val="20"/>
          <w:u w:val="single"/>
          <w:lang w:val="tr-TR"/>
        </w:rPr>
        <w:t>Bahar Özvarış Ş</w:t>
      </w:r>
      <w:r w:rsidRPr="00DE69D6">
        <w:rPr>
          <w:rFonts w:ascii="Trebuchet MS" w:hAnsi="Trebuchet MS" w:cs="Arial"/>
          <w:color w:val="000000"/>
          <w:szCs w:val="20"/>
          <w:lang w:val="tr-TR"/>
        </w:rPr>
        <w:t>.  Health</w:t>
      </w:r>
      <w:r>
        <w:rPr>
          <w:rFonts w:ascii="Trebuchet MS" w:hAnsi="Trebuchet MS" w:cs="Arial"/>
          <w:color w:val="000000"/>
          <w:szCs w:val="20"/>
          <w:lang w:val="tr-TR"/>
        </w:rPr>
        <w:t xml:space="preserve"> Promotion and Health Education</w:t>
      </w:r>
      <w:r w:rsidRPr="00DE69D6">
        <w:rPr>
          <w:rFonts w:ascii="Trebuchet MS" w:hAnsi="Trebuchet MS" w:cs="Arial"/>
          <w:color w:val="000000"/>
          <w:szCs w:val="20"/>
          <w:lang w:val="tr-TR"/>
        </w:rPr>
        <w:t>, Second Edition. Hacettepe University Publication, No: 2, ISBN:978-975-491-322-4, Ankara, 2016</w:t>
      </w:r>
    </w:p>
    <w:p w:rsidR="0025691C" w:rsidRPr="0079299E" w:rsidRDefault="0025691C" w:rsidP="0025691C">
      <w:pPr>
        <w:numPr>
          <w:ilvl w:val="0"/>
          <w:numId w:val="4"/>
        </w:numPr>
        <w:ind w:left="780"/>
        <w:jc w:val="both"/>
        <w:rPr>
          <w:rFonts w:ascii="Trebuchet MS" w:hAnsi="Trebuchet MS"/>
          <w:b/>
          <w:bCs/>
          <w:szCs w:val="20"/>
          <w:u w:val="single"/>
          <w:lang w:val="en-US"/>
        </w:rPr>
      </w:pPr>
      <w:r w:rsidRPr="0079299E">
        <w:rPr>
          <w:rFonts w:ascii="Trebuchet MS" w:hAnsi="Trebuchet MS" w:cs="Arial"/>
          <w:color w:val="000000"/>
          <w:szCs w:val="20"/>
          <w:u w:val="single"/>
          <w:lang w:val="tr-TR"/>
        </w:rPr>
        <w:t>Bahar Özvarış Ş. “</w:t>
      </w:r>
      <w:r w:rsidRPr="0079299E">
        <w:rPr>
          <w:rFonts w:ascii="Trebuchet MS" w:hAnsi="Trebuchet MS" w:cs="Arial"/>
          <w:color w:val="000000"/>
          <w:szCs w:val="20"/>
          <w:lang w:val="tr-TR"/>
        </w:rPr>
        <w:t>Sexual Violence”. In: War, Migration and Health. (Ed.: I. Ergin) Turkish Medical Association Publication, Hermes Printing House. No.: 1, ISBN:978-605-9665-01-8, Ankara, 201</w:t>
      </w:r>
      <w:r>
        <w:rPr>
          <w:rFonts w:ascii="Trebuchet MS" w:hAnsi="Trebuchet MS" w:cs="Arial"/>
          <w:color w:val="000000"/>
          <w:szCs w:val="20"/>
          <w:lang w:val="tr-TR"/>
        </w:rPr>
        <w:t>6</w:t>
      </w:r>
    </w:p>
    <w:p w:rsidR="0025691C" w:rsidRDefault="0025691C" w:rsidP="0025691C">
      <w:pPr>
        <w:numPr>
          <w:ilvl w:val="0"/>
          <w:numId w:val="4"/>
        </w:numPr>
        <w:ind w:left="780"/>
        <w:jc w:val="both"/>
        <w:rPr>
          <w:rFonts w:ascii="Trebuchet MS" w:hAnsi="Trebuchet MS"/>
          <w:b/>
          <w:bCs/>
          <w:szCs w:val="20"/>
          <w:u w:val="single"/>
          <w:lang w:val="en-US"/>
        </w:rPr>
      </w:pPr>
      <w:r w:rsidRPr="0079299E">
        <w:rPr>
          <w:rFonts w:ascii="Trebuchet MS" w:hAnsi="Trebuchet MS" w:cs="Arial"/>
          <w:szCs w:val="20"/>
          <w:lang w:val="sv-SE"/>
        </w:rPr>
        <w:t xml:space="preserve">Bahar Özvarış Ş. ”Vulnerability to women”. In: Health services and health surveys to vulnerable groups. </w:t>
      </w:r>
      <w:r w:rsidRPr="0079299E">
        <w:rPr>
          <w:rFonts w:ascii="Trebuchet MS" w:hAnsi="Trebuchet MS" w:cs="Arial"/>
          <w:color w:val="000000"/>
          <w:szCs w:val="20"/>
          <w:lang w:val="tr-TR"/>
        </w:rPr>
        <w:t xml:space="preserve">(Eds.: N. Örnek Büken, A. Akpınar). </w:t>
      </w:r>
      <w:r w:rsidRPr="0079299E">
        <w:rPr>
          <w:rFonts w:ascii="Trebuchet MS" w:hAnsi="Trebuchet MS" w:cs="Arial"/>
          <w:szCs w:val="20"/>
          <w:lang w:val="sv-SE"/>
        </w:rPr>
        <w:t xml:space="preserve">Hacettepe University Publication, No: </w:t>
      </w:r>
      <w:r w:rsidRPr="0079299E">
        <w:rPr>
          <w:rFonts w:ascii="Trebuchet MS" w:hAnsi="Trebuchet MS" w:cs="Arial"/>
          <w:color w:val="000000"/>
          <w:szCs w:val="20"/>
          <w:lang w:val="tr-TR"/>
        </w:rPr>
        <w:t xml:space="preserve">1, ISBN:978-975-491-427-6 </w:t>
      </w:r>
      <w:r w:rsidRPr="0079299E">
        <w:rPr>
          <w:rFonts w:ascii="Trebuchet MS" w:hAnsi="Trebuchet MS" w:cs="Arial"/>
          <w:szCs w:val="20"/>
          <w:lang w:val="sv-SE"/>
        </w:rPr>
        <w:t>Ankara, 2015</w:t>
      </w:r>
    </w:p>
    <w:p w:rsidR="0025691C" w:rsidRDefault="0025691C" w:rsidP="0025691C">
      <w:pPr>
        <w:numPr>
          <w:ilvl w:val="0"/>
          <w:numId w:val="4"/>
        </w:numPr>
        <w:ind w:left="780"/>
        <w:jc w:val="both"/>
        <w:rPr>
          <w:rFonts w:ascii="Trebuchet MS" w:hAnsi="Trebuchet MS"/>
          <w:b/>
          <w:bCs/>
          <w:szCs w:val="20"/>
          <w:u w:val="single"/>
          <w:lang w:val="en-US"/>
        </w:rPr>
      </w:pPr>
      <w:r w:rsidRPr="00CD2139">
        <w:rPr>
          <w:rFonts w:ascii="Trebuchet MS" w:hAnsi="Trebuchet MS" w:cs="Arial"/>
          <w:color w:val="000000"/>
          <w:szCs w:val="20"/>
          <w:u w:val="single"/>
          <w:lang w:val="en-US"/>
        </w:rPr>
        <w:t>Bahar Özvarış Ş</w:t>
      </w:r>
      <w:r w:rsidRPr="00CD2139">
        <w:rPr>
          <w:rFonts w:ascii="Trebuchet MS" w:hAnsi="Trebuchet MS" w:cs="Arial"/>
          <w:color w:val="000000"/>
          <w:szCs w:val="20"/>
          <w:lang w:val="en-US"/>
        </w:rPr>
        <w:t xml:space="preserve">, “Story of Our Center and What We Have Done Until Today”. </w:t>
      </w:r>
      <w:r w:rsidRPr="00CD2139">
        <w:rPr>
          <w:rFonts w:ascii="Trebuchet MS" w:hAnsi="Trebuchet MS" w:cs="Arial"/>
          <w:color w:val="000000"/>
          <w:szCs w:val="20"/>
          <w:lang w:val="tr-TR"/>
        </w:rPr>
        <w:t>In: An Inventory: Where are we in Gender Studies? (Eds: A. Bora, Ö. Cankurtaran), Hacettepe University Publication. No: 1, ISBN:978-975-491-428-3, Ankara, 2016</w:t>
      </w:r>
    </w:p>
    <w:p w:rsidR="0025691C" w:rsidRPr="002C4740" w:rsidRDefault="0025691C" w:rsidP="0025691C">
      <w:pPr>
        <w:numPr>
          <w:ilvl w:val="0"/>
          <w:numId w:val="4"/>
        </w:numPr>
        <w:ind w:left="780"/>
        <w:jc w:val="both"/>
        <w:rPr>
          <w:rFonts w:ascii="Trebuchet MS" w:hAnsi="Trebuchet MS"/>
          <w:b/>
          <w:bCs/>
          <w:szCs w:val="20"/>
          <w:u w:val="single"/>
          <w:lang w:val="en-US"/>
        </w:rPr>
      </w:pPr>
      <w:r>
        <w:rPr>
          <w:rFonts w:ascii="Trebuchet MS" w:hAnsi="Trebuchet MS" w:cs="Arial"/>
          <w:color w:val="000000"/>
          <w:szCs w:val="20"/>
          <w:lang w:val="tr-TR"/>
        </w:rPr>
        <w:t>Yavuz Sarı Ö</w:t>
      </w:r>
      <w:r w:rsidRPr="00C6531B">
        <w:rPr>
          <w:rFonts w:ascii="Trebuchet MS" w:hAnsi="Trebuchet MS" w:cs="Arial"/>
          <w:color w:val="000000"/>
          <w:szCs w:val="20"/>
          <w:lang w:val="tr-TR"/>
        </w:rPr>
        <w:t xml:space="preserve">, </w:t>
      </w:r>
      <w:r w:rsidRPr="00C6531B">
        <w:rPr>
          <w:rFonts w:ascii="Trebuchet MS" w:hAnsi="Trebuchet MS" w:cs="Arial"/>
          <w:color w:val="000000"/>
          <w:szCs w:val="20"/>
          <w:u w:val="single"/>
          <w:lang w:val="tr-TR"/>
        </w:rPr>
        <w:t>Bahar Özvarış Ş</w:t>
      </w:r>
      <w:r w:rsidRPr="00C6531B">
        <w:rPr>
          <w:rFonts w:ascii="Trebuchet MS" w:hAnsi="Trebuchet MS" w:cs="Arial"/>
          <w:color w:val="000000"/>
          <w:szCs w:val="20"/>
          <w:lang w:val="tr-TR"/>
        </w:rPr>
        <w:t xml:space="preserve">, Şahin Hodoğlugil N. </w:t>
      </w:r>
      <w:r w:rsidRPr="00C6531B">
        <w:rPr>
          <w:rFonts w:ascii="Trebuchet MS" w:hAnsi="Trebuchet MS" w:cs="Arial"/>
          <w:color w:val="000000"/>
          <w:szCs w:val="20"/>
          <w:lang w:val="en-US"/>
        </w:rPr>
        <w:t xml:space="preserve">Training Skills for Health Care </w:t>
      </w:r>
      <w:r>
        <w:rPr>
          <w:rFonts w:ascii="Trebuchet MS" w:hAnsi="Trebuchet MS" w:cs="Arial"/>
          <w:color w:val="000000"/>
          <w:szCs w:val="20"/>
          <w:lang w:val="tr-TR"/>
        </w:rPr>
        <w:t xml:space="preserve">Providers Reference Manual </w:t>
      </w:r>
      <w:r w:rsidRPr="00C6531B">
        <w:rPr>
          <w:rFonts w:ascii="Trebuchet MS" w:hAnsi="Trebuchet MS" w:cs="Arial"/>
          <w:color w:val="000000"/>
          <w:szCs w:val="20"/>
          <w:lang w:val="tr-TR"/>
        </w:rPr>
        <w:t>Third Edition</w:t>
      </w:r>
      <w:r>
        <w:rPr>
          <w:rFonts w:ascii="Trebuchet MS" w:hAnsi="Trebuchet MS" w:cs="Arial"/>
          <w:color w:val="000000"/>
          <w:szCs w:val="20"/>
          <w:lang w:val="tr-TR"/>
        </w:rPr>
        <w:t xml:space="preserve">. </w:t>
      </w:r>
      <w:r w:rsidRPr="00C6531B">
        <w:rPr>
          <w:rFonts w:ascii="Trebuchet MS" w:hAnsi="Trebuchet MS" w:cs="Arial"/>
          <w:color w:val="000000"/>
          <w:szCs w:val="20"/>
          <w:lang w:val="en-US"/>
        </w:rPr>
        <w:t xml:space="preserve">Translation </w:t>
      </w:r>
      <w:r>
        <w:rPr>
          <w:rFonts w:ascii="Trebuchet MS" w:hAnsi="Trebuchet MS" w:cs="Arial"/>
          <w:color w:val="000000"/>
          <w:szCs w:val="20"/>
          <w:lang w:val="en-US"/>
        </w:rPr>
        <w:t xml:space="preserve">to Turkish. </w:t>
      </w:r>
      <w:r w:rsidRPr="00C6531B">
        <w:rPr>
          <w:rFonts w:ascii="Trebuchet MS" w:hAnsi="Trebuchet MS" w:cs="Arial"/>
          <w:color w:val="000000"/>
          <w:szCs w:val="20"/>
          <w:lang w:val="en-US"/>
        </w:rPr>
        <w:t xml:space="preserve">Hacettepe </w:t>
      </w:r>
      <w:r>
        <w:rPr>
          <w:rFonts w:ascii="Trebuchet MS" w:hAnsi="Trebuchet MS" w:cs="Arial"/>
          <w:color w:val="000000"/>
          <w:szCs w:val="20"/>
          <w:lang w:val="en-US"/>
        </w:rPr>
        <w:t>Public Health Foundation, Koza Printing House,</w:t>
      </w:r>
      <w:r w:rsidRPr="00C6531B">
        <w:rPr>
          <w:rFonts w:ascii="Trebuchet MS" w:hAnsi="Trebuchet MS" w:cs="Arial"/>
          <w:color w:val="000000"/>
          <w:szCs w:val="20"/>
          <w:lang w:val="en-US"/>
        </w:rPr>
        <w:t xml:space="preserve"> ISBN: 978-605-355-948-1, Ankara, 2017</w:t>
      </w:r>
    </w:p>
    <w:p w:rsidR="0025691C" w:rsidRDefault="0025691C" w:rsidP="0025691C">
      <w:pPr>
        <w:numPr>
          <w:ilvl w:val="0"/>
          <w:numId w:val="4"/>
        </w:numPr>
        <w:ind w:left="780"/>
        <w:jc w:val="both"/>
        <w:rPr>
          <w:rFonts w:ascii="Trebuchet MS" w:hAnsi="Trebuchet MS"/>
          <w:b/>
          <w:bCs/>
          <w:szCs w:val="20"/>
          <w:u w:val="single"/>
          <w:lang w:val="en-US"/>
        </w:rPr>
      </w:pPr>
      <w:r w:rsidRPr="00AE1BE4">
        <w:rPr>
          <w:rFonts w:ascii="Trebuchet MS" w:hAnsi="Trebuchet MS" w:cs="Arial"/>
          <w:color w:val="000000"/>
          <w:szCs w:val="20"/>
          <w:u w:val="single"/>
          <w:lang w:val="tr-TR"/>
        </w:rPr>
        <w:t>Bahar Özvarış Ş,</w:t>
      </w:r>
      <w:r w:rsidRPr="00AE1BE4">
        <w:rPr>
          <w:rFonts w:ascii="Trebuchet MS" w:hAnsi="Trebuchet MS" w:cs="Arial"/>
          <w:color w:val="000000"/>
          <w:szCs w:val="20"/>
          <w:lang w:val="tr-TR"/>
        </w:rPr>
        <w:t xml:space="preserve"> Güçiz Doğan B, Karadağ Çaman Ö, Konşuk Ünlü H, Doğan N, Gelbal S, Sakarya S. (2018) HU-SOY Hacettepe Üniversity Health Literacy Scale, Uzerler Printing House, Ankara, ISBN: 978-605-83315-4-9</w:t>
      </w:r>
    </w:p>
    <w:p w:rsidR="0025691C" w:rsidRPr="00494902" w:rsidRDefault="0025691C" w:rsidP="0025691C">
      <w:pPr>
        <w:numPr>
          <w:ilvl w:val="0"/>
          <w:numId w:val="4"/>
        </w:numPr>
        <w:ind w:left="780"/>
        <w:jc w:val="both"/>
        <w:rPr>
          <w:rFonts w:ascii="Trebuchet MS" w:hAnsi="Trebuchet MS"/>
          <w:b/>
          <w:bCs/>
          <w:szCs w:val="20"/>
          <w:u w:val="single"/>
          <w:lang w:val="en-US"/>
        </w:rPr>
      </w:pPr>
      <w:r w:rsidRPr="00A50AFF">
        <w:rPr>
          <w:rFonts w:ascii="Trebuchet MS" w:hAnsi="Trebuchet MS" w:cs="Arial"/>
          <w:color w:val="000000"/>
          <w:szCs w:val="20"/>
          <w:lang w:val="tr-TR"/>
        </w:rPr>
        <w:t xml:space="preserve">Çelik K. Cross-Cultural Sensitivity and Living Together (2018) (Eds: </w:t>
      </w:r>
      <w:r w:rsidRPr="00A50AFF">
        <w:rPr>
          <w:rFonts w:ascii="Trebuchet MS" w:hAnsi="Trebuchet MS" w:cs="Arial"/>
          <w:color w:val="000000"/>
          <w:szCs w:val="20"/>
          <w:u w:val="single"/>
          <w:lang w:val="tr-TR"/>
        </w:rPr>
        <w:t>Ş. Bahar Özvarış</w:t>
      </w:r>
      <w:r w:rsidRPr="00A50AFF">
        <w:rPr>
          <w:rFonts w:ascii="Trebuchet MS" w:hAnsi="Trebuchet MS" w:cs="Arial"/>
          <w:color w:val="000000"/>
          <w:szCs w:val="20"/>
          <w:lang w:val="tr-TR"/>
        </w:rPr>
        <w:t xml:space="preserve">, T. Erdost) Tünel Ada Çeviri ve Yayıncılık Bil. ve Dan. Hizm. LTŞ. Ankara, ISBN: 978-605-83315-5-6 </w:t>
      </w:r>
    </w:p>
    <w:p w:rsidR="0025691C" w:rsidRDefault="0025691C" w:rsidP="0025691C">
      <w:pPr>
        <w:numPr>
          <w:ilvl w:val="0"/>
          <w:numId w:val="4"/>
        </w:numPr>
        <w:ind w:left="780"/>
        <w:jc w:val="both"/>
        <w:rPr>
          <w:rFonts w:ascii="Trebuchet MS" w:hAnsi="Trebuchet MS"/>
          <w:b/>
          <w:bCs/>
          <w:szCs w:val="20"/>
          <w:u w:val="single"/>
          <w:lang w:val="en-US"/>
        </w:rPr>
      </w:pPr>
      <w:r w:rsidRPr="00494902">
        <w:rPr>
          <w:rFonts w:ascii="Trebuchet MS" w:eastAsia="Verdana" w:hAnsi="Trebuchet MS" w:cs="Verdana"/>
          <w:szCs w:val="20"/>
          <w:u w:val="single"/>
        </w:rPr>
        <w:lastRenderedPageBreak/>
        <w:t>Bahar Özvarış Ş</w:t>
      </w:r>
      <w:r w:rsidRPr="00494902">
        <w:rPr>
          <w:rFonts w:ascii="Trebuchet MS" w:eastAsia="Verdana" w:hAnsi="Trebuchet MS" w:cs="Verdana"/>
          <w:szCs w:val="20"/>
        </w:rPr>
        <w:t>, Ecin SM, Gender, Women and Work In: Occupational and</w:t>
      </w:r>
      <w:r w:rsidRPr="00494902">
        <w:rPr>
          <w:rFonts w:ascii="Trebuchet MS" w:eastAsia="Verdana" w:hAnsi="Trebuchet MS" w:cs="Verdana"/>
        </w:rPr>
        <w:t xml:space="preserve"> Work R</w:t>
      </w:r>
      <w:r w:rsidRPr="00494902">
        <w:rPr>
          <w:rFonts w:ascii="Trebuchet MS" w:eastAsia="Verdana" w:hAnsi="Trebuchet MS" w:cs="Verdana"/>
          <w:szCs w:val="20"/>
        </w:rPr>
        <w:t xml:space="preserve">elated Disease </w:t>
      </w:r>
      <w:r w:rsidRPr="00494902">
        <w:rPr>
          <w:rFonts w:ascii="Trebuchet MS" w:hAnsi="Trebuchet MS" w:cs="Courier New"/>
          <w:color w:val="212121"/>
          <w:szCs w:val="20"/>
          <w:lang w:val="en" w:eastAsia="tr-TR"/>
        </w:rPr>
        <w:t>Occupational Diseases Business Related Diseases</w:t>
      </w:r>
      <w:r w:rsidRPr="00494902">
        <w:rPr>
          <w:rFonts w:ascii="Trebuchet MS" w:hAnsi="Trebuchet MS"/>
          <w:color w:val="212121"/>
          <w:lang w:val="en" w:eastAsia="tr-TR"/>
        </w:rPr>
        <w:t xml:space="preserve"> </w:t>
      </w:r>
      <w:r w:rsidRPr="00494902">
        <w:rPr>
          <w:rFonts w:ascii="Trebuchet MS" w:eastAsia="Verdana" w:hAnsi="Trebuchet MS" w:cs="Verdana"/>
          <w:szCs w:val="20"/>
        </w:rPr>
        <w:t>2018, (Eds. AN Yıldız, A. Sandal), Hacettepe Üniversity Publication, Ankara, ISBN:978-975-491-460-3</w:t>
      </w:r>
    </w:p>
    <w:p w:rsidR="0025691C" w:rsidRPr="00494902" w:rsidRDefault="0025691C" w:rsidP="0025691C">
      <w:pPr>
        <w:numPr>
          <w:ilvl w:val="0"/>
          <w:numId w:val="4"/>
        </w:numPr>
        <w:ind w:left="720"/>
        <w:jc w:val="both"/>
        <w:rPr>
          <w:rFonts w:ascii="Trebuchet MS" w:hAnsi="Trebuchet MS"/>
          <w:b/>
          <w:bCs/>
          <w:szCs w:val="20"/>
          <w:u w:val="single"/>
          <w:lang w:val="en-US"/>
        </w:rPr>
      </w:pPr>
      <w:r w:rsidRPr="00494902">
        <w:rPr>
          <w:rFonts w:ascii="Trebuchet MS" w:eastAsia="Verdana" w:hAnsi="Trebuchet MS" w:cs="Verdana"/>
          <w:szCs w:val="20"/>
        </w:rPr>
        <w:t xml:space="preserve">Öztürk Z, Özek B, </w:t>
      </w:r>
      <w:r>
        <w:rPr>
          <w:rFonts w:ascii="Trebuchet MS" w:eastAsia="Verdana" w:hAnsi="Trebuchet MS" w:cs="Verdana"/>
          <w:szCs w:val="20"/>
          <w:u w:val="single"/>
        </w:rPr>
        <w:t>Bahar Özvarı</w:t>
      </w:r>
      <w:r w:rsidRPr="00494902">
        <w:rPr>
          <w:rFonts w:ascii="Trebuchet MS" w:eastAsia="Verdana" w:hAnsi="Trebuchet MS" w:cs="Verdana"/>
          <w:szCs w:val="20"/>
          <w:u w:val="single"/>
        </w:rPr>
        <w:t>ş Ş</w:t>
      </w:r>
      <w:r w:rsidRPr="00494902">
        <w:rPr>
          <w:rFonts w:ascii="Trebuchet MS" w:eastAsia="Verdana" w:hAnsi="Trebuchet MS" w:cs="Verdana"/>
          <w:szCs w:val="20"/>
        </w:rPr>
        <w:t>. Work and Pregnancy. Occupational and</w:t>
      </w:r>
      <w:r w:rsidRPr="00494902">
        <w:rPr>
          <w:rFonts w:ascii="Trebuchet MS" w:eastAsia="Verdana" w:hAnsi="Trebuchet MS" w:cs="Verdana"/>
        </w:rPr>
        <w:t xml:space="preserve"> Work R</w:t>
      </w:r>
      <w:r w:rsidRPr="00494902">
        <w:rPr>
          <w:rFonts w:ascii="Trebuchet MS" w:eastAsia="Verdana" w:hAnsi="Trebuchet MS" w:cs="Verdana"/>
          <w:szCs w:val="20"/>
        </w:rPr>
        <w:t xml:space="preserve">elated Disease </w:t>
      </w:r>
      <w:r w:rsidRPr="00494902">
        <w:rPr>
          <w:rFonts w:ascii="Trebuchet MS" w:hAnsi="Trebuchet MS" w:cs="Courier New"/>
          <w:color w:val="212121"/>
          <w:szCs w:val="20"/>
          <w:lang w:val="en" w:eastAsia="tr-TR"/>
        </w:rPr>
        <w:t>Occupational Diseases Business Related Diseases</w:t>
      </w:r>
      <w:r w:rsidRPr="00494902">
        <w:rPr>
          <w:rFonts w:ascii="Trebuchet MS" w:hAnsi="Trebuchet MS"/>
          <w:color w:val="212121"/>
          <w:lang w:val="en" w:eastAsia="tr-TR"/>
        </w:rPr>
        <w:t xml:space="preserve"> </w:t>
      </w:r>
      <w:r w:rsidRPr="00494902">
        <w:rPr>
          <w:rFonts w:ascii="Trebuchet MS" w:eastAsia="Verdana" w:hAnsi="Trebuchet MS" w:cs="Verdana"/>
          <w:szCs w:val="20"/>
        </w:rPr>
        <w:t>2018, (Eds. AN Yıldız, A. Sandal), Hacettepe Üniversity Publication, Ankara, ISBN:978-975-491-460-3</w:t>
      </w:r>
    </w:p>
    <w:p w:rsidR="0025691C" w:rsidRDefault="0025691C" w:rsidP="0025691C">
      <w:pPr>
        <w:ind w:left="720"/>
        <w:jc w:val="both"/>
        <w:rPr>
          <w:rFonts w:ascii="Trebuchet MS" w:hAnsi="Trebuchet MS"/>
          <w:b/>
          <w:bCs/>
          <w:szCs w:val="20"/>
          <w:u w:val="single"/>
          <w:lang w:val="en-US"/>
        </w:rPr>
      </w:pPr>
    </w:p>
    <w:p w:rsidR="0025691C" w:rsidRPr="003278F9" w:rsidRDefault="0025691C" w:rsidP="0025691C">
      <w:pPr>
        <w:ind w:left="720"/>
        <w:jc w:val="both"/>
        <w:rPr>
          <w:rFonts w:ascii="Trebuchet MS" w:hAnsi="Trebuchet MS"/>
          <w:b/>
          <w:bCs/>
          <w:szCs w:val="20"/>
          <w:u w:val="single"/>
          <w:lang w:val="en-US"/>
        </w:rPr>
      </w:pPr>
    </w:p>
    <w:p w:rsidR="0025691C" w:rsidRPr="00E16396" w:rsidRDefault="0025691C" w:rsidP="0025691C">
      <w:pPr>
        <w:numPr>
          <w:ilvl w:val="2"/>
          <w:numId w:val="1"/>
        </w:numPr>
        <w:tabs>
          <w:tab w:val="clear" w:pos="2160"/>
          <w:tab w:val="num" w:pos="720"/>
        </w:tabs>
        <w:ind w:hanging="1800"/>
        <w:jc w:val="both"/>
        <w:rPr>
          <w:rFonts w:ascii="Trebuchet MS" w:hAnsi="Trebuchet MS"/>
          <w:b/>
          <w:bCs/>
          <w:szCs w:val="20"/>
          <w:u w:val="single"/>
          <w:lang w:val="en-US"/>
        </w:rPr>
      </w:pPr>
      <w:r w:rsidRPr="00E16396">
        <w:rPr>
          <w:rFonts w:ascii="Trebuchet MS" w:hAnsi="Trebuchet MS"/>
          <w:b/>
          <w:bCs/>
          <w:szCs w:val="20"/>
          <w:u w:val="single"/>
          <w:lang w:val="en-US"/>
        </w:rPr>
        <w:t>Reports:</w:t>
      </w:r>
    </w:p>
    <w:p w:rsidR="0025691C" w:rsidRPr="00E16396" w:rsidRDefault="0025691C" w:rsidP="0025691C">
      <w:pPr>
        <w:numPr>
          <w:ilvl w:val="0"/>
          <w:numId w:val="4"/>
        </w:numPr>
        <w:ind w:left="780"/>
        <w:jc w:val="both"/>
        <w:rPr>
          <w:rFonts w:ascii="Trebuchet MS" w:hAnsi="Trebuchet MS"/>
          <w:i/>
          <w:iCs/>
          <w:szCs w:val="20"/>
          <w:lang w:val="en-US"/>
        </w:rPr>
      </w:pPr>
      <w:r w:rsidRPr="00E16396">
        <w:rPr>
          <w:rFonts w:ascii="Trebuchet MS" w:hAnsi="Trebuchet MS"/>
          <w:szCs w:val="20"/>
          <w:lang w:val="en-US"/>
        </w:rPr>
        <w:t xml:space="preserve">Akin Dervisoglu A, </w:t>
      </w:r>
      <w:r w:rsidRPr="00E16396">
        <w:rPr>
          <w:rFonts w:ascii="Trebuchet MS" w:hAnsi="Trebuchet MS"/>
          <w:szCs w:val="20"/>
          <w:u w:val="single"/>
          <w:lang w:val="en-US"/>
        </w:rPr>
        <w:t>Bahar S.</w:t>
      </w:r>
      <w:r w:rsidRPr="00E16396">
        <w:rPr>
          <w:rFonts w:ascii="Trebuchet MS" w:hAnsi="Trebuchet MS"/>
          <w:szCs w:val="20"/>
          <w:lang w:val="en-US"/>
        </w:rPr>
        <w:t xml:space="preserve"> </w:t>
      </w:r>
      <w:r w:rsidRPr="00E16396">
        <w:rPr>
          <w:rFonts w:ascii="Trebuchet MS" w:hAnsi="Trebuchet MS"/>
          <w:i/>
          <w:iCs/>
          <w:szCs w:val="20"/>
          <w:lang w:val="en-US"/>
        </w:rPr>
        <w:t>“Final Report on Operation Research on an Effective Information and Education Approach for Family Planning”,</w:t>
      </w:r>
      <w:r w:rsidRPr="00E16396">
        <w:rPr>
          <w:rFonts w:ascii="Trebuchet MS" w:hAnsi="Trebuchet MS"/>
          <w:szCs w:val="20"/>
          <w:lang w:val="en-US"/>
        </w:rPr>
        <w:t xml:space="preserve"> AVSC and HUMS, Public Health Department Collaborative Study, Ankara, 1991. </w:t>
      </w:r>
      <w:r w:rsidRPr="00E16396">
        <w:rPr>
          <w:rFonts w:ascii="Trebuchet MS" w:hAnsi="Trebuchet MS"/>
          <w:i/>
          <w:iCs/>
          <w:szCs w:val="20"/>
          <w:lang w:val="en-US"/>
        </w:rPr>
        <w:t>(Unpublished Project Report).</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Akin Dervisoglu A, Kircalioglu N, </w:t>
      </w:r>
      <w:r w:rsidRPr="00E16396">
        <w:rPr>
          <w:rFonts w:ascii="Trebuchet MS" w:hAnsi="Trebuchet MS"/>
          <w:szCs w:val="20"/>
          <w:u w:val="single"/>
          <w:lang w:val="en-US"/>
        </w:rPr>
        <w:t>Bahar S,</w:t>
      </w:r>
      <w:r w:rsidRPr="00E16396">
        <w:rPr>
          <w:rFonts w:ascii="Trebuchet MS" w:hAnsi="Trebuchet MS"/>
          <w:szCs w:val="20"/>
          <w:lang w:val="en-US"/>
        </w:rPr>
        <w:t xml:space="preserve"> Feringa B, Rabinovitz LM. </w:t>
      </w:r>
      <w:r w:rsidRPr="00E16396">
        <w:rPr>
          <w:rFonts w:ascii="Trebuchet MS" w:hAnsi="Trebuchet MS"/>
          <w:i/>
          <w:iCs/>
          <w:szCs w:val="20"/>
          <w:lang w:val="en-US"/>
        </w:rPr>
        <w:t>“Postpartum Contraception: Perspective’s of Clients and Service Providers in Turkey”</w:t>
      </w:r>
      <w:r w:rsidRPr="00E16396">
        <w:rPr>
          <w:rFonts w:ascii="Trebuchet MS" w:hAnsi="Trebuchet MS"/>
          <w:szCs w:val="20"/>
          <w:lang w:val="en-US"/>
        </w:rPr>
        <w:t xml:space="preserve">, Postpartum Contraception: Perspective’s from Clients and Service Providers in Three Region Study, Association for Voluntary Surgical Contraception (AVSC), New York, September 1992 </w:t>
      </w:r>
      <w:r w:rsidRPr="00E16396">
        <w:rPr>
          <w:rFonts w:ascii="Trebuchet MS" w:hAnsi="Trebuchet MS"/>
          <w:i/>
          <w:iCs/>
          <w:szCs w:val="20"/>
          <w:lang w:val="en-US"/>
        </w:rPr>
        <w:t>(Unpublished Project Report).</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Akin Dervisoglu A, </w:t>
      </w:r>
      <w:r w:rsidRPr="00E16396">
        <w:rPr>
          <w:rFonts w:ascii="Trebuchet MS" w:hAnsi="Trebuchet MS"/>
          <w:szCs w:val="20"/>
          <w:u w:val="single"/>
          <w:lang w:val="en-US"/>
        </w:rPr>
        <w:t>Bahar S.</w:t>
      </w:r>
      <w:r w:rsidRPr="00E16396">
        <w:rPr>
          <w:rFonts w:ascii="Trebuchet MS" w:hAnsi="Trebuchet MS"/>
          <w:szCs w:val="20"/>
          <w:lang w:val="en-US"/>
        </w:rPr>
        <w:t xml:space="preserve"> “</w:t>
      </w:r>
      <w:r w:rsidRPr="00E16396">
        <w:rPr>
          <w:rFonts w:ascii="Trebuchet MS" w:hAnsi="Trebuchet MS"/>
          <w:i/>
          <w:iCs/>
          <w:szCs w:val="20"/>
          <w:lang w:val="en-US"/>
        </w:rPr>
        <w:t>Operation Research on an Effective Information and Education Approach for Family Planning</w:t>
      </w:r>
      <w:r w:rsidRPr="00E16396">
        <w:rPr>
          <w:rFonts w:ascii="Trebuchet MS" w:hAnsi="Trebuchet MS"/>
          <w:szCs w:val="20"/>
          <w:lang w:val="en-US"/>
        </w:rPr>
        <w:t xml:space="preserve">”, supported by AVSC, </w:t>
      </w:r>
      <w:smartTag w:uri="urn:schemas-microsoft-com:office:smarttags" w:element="place">
        <w:smartTag w:uri="urn:schemas-microsoft-com:office:smarttags" w:element="City">
          <w:r w:rsidRPr="00E16396">
            <w:rPr>
              <w:rFonts w:ascii="Trebuchet MS" w:hAnsi="Trebuchet MS"/>
              <w:szCs w:val="20"/>
              <w:lang w:val="en-US"/>
            </w:rPr>
            <w:t>Ankara</w:t>
          </w:r>
        </w:smartTag>
      </w:smartTag>
      <w:r w:rsidRPr="00E16396">
        <w:rPr>
          <w:rFonts w:ascii="Trebuchet MS" w:hAnsi="Trebuchet MS"/>
          <w:szCs w:val="20"/>
          <w:lang w:val="en-US"/>
        </w:rPr>
        <w:t xml:space="preserve">, Nov. 1992 </w:t>
      </w:r>
      <w:r w:rsidRPr="00E16396">
        <w:rPr>
          <w:rFonts w:ascii="Trebuchet MS" w:hAnsi="Trebuchet MS"/>
          <w:i/>
          <w:iCs/>
          <w:szCs w:val="20"/>
          <w:lang w:val="en-US"/>
        </w:rPr>
        <w:t>(Unpublished Project Report).</w:t>
      </w:r>
      <w:r w:rsidRPr="00E16396">
        <w:rPr>
          <w:rFonts w:ascii="Trebuchet MS" w:hAnsi="Trebuchet MS"/>
          <w:szCs w:val="20"/>
          <w:lang w:val="en-US"/>
        </w:rPr>
        <w:t xml:space="preserve"> </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Akin Dervisoglu A, </w:t>
      </w:r>
      <w:r w:rsidRPr="00E16396">
        <w:rPr>
          <w:rFonts w:ascii="Trebuchet MS" w:hAnsi="Trebuchet MS"/>
          <w:szCs w:val="20"/>
          <w:u w:val="single"/>
          <w:lang w:val="en-US"/>
        </w:rPr>
        <w:t xml:space="preserve">Bahar Ozvaris S. </w:t>
      </w:r>
      <w:r w:rsidRPr="00E16396">
        <w:rPr>
          <w:rFonts w:ascii="Trebuchet MS" w:hAnsi="Trebuchet MS"/>
          <w:szCs w:val="20"/>
          <w:lang w:val="en-US"/>
        </w:rPr>
        <w:t>“</w:t>
      </w:r>
      <w:r w:rsidRPr="00E16396">
        <w:rPr>
          <w:rFonts w:ascii="Trebuchet MS" w:hAnsi="Trebuchet MS"/>
          <w:i/>
          <w:iCs/>
          <w:szCs w:val="20"/>
          <w:lang w:val="en-US"/>
        </w:rPr>
        <w:t xml:space="preserve">Postpartum Family Planning in SSK </w:t>
      </w:r>
      <w:smartTag w:uri="urn:schemas-microsoft-com:office:smarttags" w:element="City">
        <w:r w:rsidRPr="00E16396">
          <w:rPr>
            <w:rFonts w:ascii="Trebuchet MS" w:hAnsi="Trebuchet MS"/>
            <w:i/>
            <w:iCs/>
            <w:szCs w:val="20"/>
            <w:lang w:val="en-US"/>
          </w:rPr>
          <w:t>Ankara</w:t>
        </w:r>
      </w:smartTag>
      <w:r w:rsidRPr="00E16396">
        <w:rPr>
          <w:rFonts w:ascii="Trebuchet MS" w:hAnsi="Trebuchet MS"/>
          <w:i/>
          <w:iCs/>
          <w:szCs w:val="20"/>
          <w:lang w:val="en-US"/>
        </w:rPr>
        <w:t>-Etlik Maternity Hospital”,</w:t>
      </w:r>
      <w:r w:rsidRPr="00E16396">
        <w:rPr>
          <w:rFonts w:ascii="Trebuchet MS" w:hAnsi="Trebuchet MS"/>
          <w:szCs w:val="20"/>
          <w:lang w:val="en-US"/>
        </w:rPr>
        <w:t xml:space="preserve"> supported by AVSC, </w:t>
      </w:r>
      <w:smartTag w:uri="urn:schemas-microsoft-com:office:smarttags" w:element="place">
        <w:smartTag w:uri="urn:schemas-microsoft-com:office:smarttags" w:element="City">
          <w:r w:rsidRPr="00E16396">
            <w:rPr>
              <w:rFonts w:ascii="Trebuchet MS" w:hAnsi="Trebuchet MS"/>
              <w:szCs w:val="20"/>
              <w:lang w:val="en-US"/>
            </w:rPr>
            <w:t>Ankara</w:t>
          </w:r>
        </w:smartTag>
      </w:smartTag>
      <w:r w:rsidRPr="00E16396">
        <w:rPr>
          <w:rFonts w:ascii="Trebuchet MS" w:hAnsi="Trebuchet MS"/>
          <w:szCs w:val="20"/>
          <w:lang w:val="en-US"/>
        </w:rPr>
        <w:t xml:space="preserve">, Feb. 1993 </w:t>
      </w:r>
      <w:r w:rsidRPr="00E16396">
        <w:rPr>
          <w:rFonts w:ascii="Trebuchet MS" w:hAnsi="Trebuchet MS"/>
          <w:i/>
          <w:iCs/>
          <w:szCs w:val="20"/>
          <w:lang w:val="en-US"/>
        </w:rPr>
        <w:t>(Unpublished Project Report).</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xml:space="preserve"> Ardic F. </w:t>
      </w:r>
      <w:r w:rsidRPr="00E16396">
        <w:rPr>
          <w:rFonts w:ascii="Trebuchet MS" w:hAnsi="Trebuchet MS"/>
          <w:i/>
          <w:iCs/>
          <w:szCs w:val="20"/>
          <w:lang w:val="en-US"/>
        </w:rPr>
        <w:t>“Results of Focus Group Discussions for Family Planning Posters in Three Provinces in Turkey</w:t>
      </w:r>
      <w:r w:rsidRPr="00E16396">
        <w:rPr>
          <w:rFonts w:ascii="Trebuchet MS" w:hAnsi="Trebuchet MS"/>
          <w:szCs w:val="20"/>
          <w:lang w:val="en-US"/>
        </w:rPr>
        <w:t>”,</w:t>
      </w:r>
      <w:r w:rsidRPr="00E16396">
        <w:rPr>
          <w:rFonts w:ascii="Trebuchet MS" w:hAnsi="Trebuchet MS"/>
          <w:i/>
          <w:iCs/>
          <w:szCs w:val="20"/>
          <w:lang w:val="en-US"/>
        </w:rPr>
        <w:t xml:space="preserve"> </w:t>
      </w:r>
      <w:r w:rsidRPr="00E16396">
        <w:rPr>
          <w:rFonts w:ascii="Trebuchet MS" w:hAnsi="Trebuchet MS"/>
          <w:szCs w:val="20"/>
          <w:lang w:val="en-US"/>
        </w:rPr>
        <w:t>supported by SSK/SEATS Family Planning Project,</w:t>
      </w:r>
      <w:r w:rsidRPr="00E16396">
        <w:rPr>
          <w:rFonts w:ascii="Trebuchet MS" w:hAnsi="Trebuchet MS"/>
          <w:i/>
          <w:iCs/>
          <w:szCs w:val="20"/>
          <w:lang w:val="en-US"/>
        </w:rPr>
        <w:t xml:space="preserve"> </w:t>
      </w:r>
      <w:r w:rsidRPr="00E16396">
        <w:rPr>
          <w:rFonts w:ascii="Trebuchet MS" w:hAnsi="Trebuchet MS"/>
          <w:szCs w:val="20"/>
          <w:lang w:val="en-US"/>
        </w:rPr>
        <w:t xml:space="preserve">Ankara, 1993 </w:t>
      </w:r>
      <w:r w:rsidRPr="00E16396">
        <w:rPr>
          <w:rFonts w:ascii="Trebuchet MS" w:hAnsi="Trebuchet MS"/>
          <w:i/>
          <w:iCs/>
          <w:szCs w:val="20"/>
          <w:lang w:val="en-US"/>
        </w:rPr>
        <w:t>(Unpublished Project Report).</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u w:val="single"/>
          <w:lang w:val="en-US"/>
        </w:rPr>
        <w:t>Bahar S,</w:t>
      </w:r>
      <w:r w:rsidRPr="00E16396">
        <w:rPr>
          <w:rFonts w:ascii="Trebuchet MS" w:hAnsi="Trebuchet MS"/>
          <w:szCs w:val="20"/>
          <w:lang w:val="en-US"/>
        </w:rPr>
        <w:t xml:space="preserve"> Sahin N. “</w:t>
      </w:r>
      <w:r w:rsidRPr="00E16396">
        <w:rPr>
          <w:rFonts w:ascii="Trebuchet MS" w:hAnsi="Trebuchet MS"/>
          <w:i/>
          <w:iCs/>
          <w:szCs w:val="20"/>
          <w:lang w:val="en-US"/>
        </w:rPr>
        <w:t>Results of Focus Group Discussions for Acceptability of Norplant</w:t>
      </w:r>
      <w:r w:rsidRPr="00E16396">
        <w:rPr>
          <w:rFonts w:ascii="Trebuchet MS" w:hAnsi="Trebuchet MS"/>
          <w:i/>
          <w:iCs/>
          <w:szCs w:val="20"/>
          <w:vertAlign w:val="superscript"/>
          <w:lang w:val="en-US"/>
        </w:rPr>
        <w:sym w:font="Symbol" w:char="F0E2"/>
      </w:r>
      <w:r w:rsidRPr="00E16396">
        <w:rPr>
          <w:rFonts w:ascii="Trebuchet MS" w:hAnsi="Trebuchet MS"/>
          <w:i/>
          <w:iCs/>
          <w:szCs w:val="20"/>
          <w:lang w:val="en-US"/>
        </w:rPr>
        <w:t xml:space="preserve"> and Depo Provera</w:t>
      </w:r>
      <w:r w:rsidRPr="00E16396">
        <w:rPr>
          <w:rFonts w:ascii="Trebuchet MS" w:hAnsi="Trebuchet MS"/>
          <w:i/>
          <w:iCs/>
          <w:szCs w:val="20"/>
          <w:vertAlign w:val="superscript"/>
          <w:lang w:val="en-US"/>
        </w:rPr>
        <w:sym w:font="Symbol" w:char="F0E2"/>
      </w:r>
      <w:r w:rsidRPr="00E16396">
        <w:rPr>
          <w:rFonts w:ascii="Trebuchet MS" w:hAnsi="Trebuchet MS"/>
          <w:i/>
          <w:iCs/>
          <w:szCs w:val="20"/>
          <w:lang w:val="en-US"/>
        </w:rPr>
        <w:t xml:space="preserve"> Brochures</w:t>
      </w:r>
      <w:r w:rsidRPr="00E16396">
        <w:rPr>
          <w:rFonts w:ascii="Trebuchet MS" w:hAnsi="Trebuchet MS"/>
          <w:szCs w:val="20"/>
          <w:lang w:val="en-US"/>
        </w:rPr>
        <w:t>”; supported by SSK/SEATS Family Planning Project,</w:t>
      </w:r>
      <w:r w:rsidRPr="00E16396">
        <w:rPr>
          <w:rFonts w:ascii="Trebuchet MS" w:hAnsi="Trebuchet MS"/>
          <w:i/>
          <w:iCs/>
          <w:szCs w:val="20"/>
          <w:lang w:val="en-US"/>
        </w:rPr>
        <w:t xml:space="preserve"> </w:t>
      </w:r>
      <w:r w:rsidRPr="00E16396">
        <w:rPr>
          <w:rFonts w:ascii="Trebuchet MS" w:hAnsi="Trebuchet MS"/>
          <w:szCs w:val="20"/>
          <w:lang w:val="en-US"/>
        </w:rPr>
        <w:t xml:space="preserve">Ankara, 1994 </w:t>
      </w:r>
      <w:r w:rsidRPr="00E16396">
        <w:rPr>
          <w:rFonts w:ascii="Trebuchet MS" w:hAnsi="Trebuchet MS"/>
          <w:i/>
          <w:iCs/>
          <w:szCs w:val="20"/>
          <w:lang w:val="en-US"/>
        </w:rPr>
        <w:t>(Unpublished Project Report).</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Sahin N.N., </w:t>
      </w:r>
      <w:r w:rsidRPr="00E16396">
        <w:rPr>
          <w:rFonts w:ascii="Trebuchet MS" w:hAnsi="Trebuchet MS"/>
          <w:szCs w:val="20"/>
          <w:u w:val="single"/>
          <w:lang w:val="en-US"/>
        </w:rPr>
        <w:t>Ozvaris Bahar S,</w:t>
      </w:r>
      <w:r w:rsidRPr="00E16396">
        <w:rPr>
          <w:rFonts w:ascii="Trebuchet MS" w:hAnsi="Trebuchet MS"/>
          <w:szCs w:val="20"/>
          <w:lang w:val="en-US"/>
        </w:rPr>
        <w:t xml:space="preserve"> Oncuer B.O. “</w:t>
      </w:r>
      <w:r w:rsidRPr="00E16396">
        <w:rPr>
          <w:rFonts w:ascii="Trebuchet MS" w:hAnsi="Trebuchet MS"/>
          <w:i/>
          <w:iCs/>
          <w:szCs w:val="20"/>
          <w:lang w:val="en-US"/>
        </w:rPr>
        <w:t xml:space="preserve">Evaluation Report for JHPIEGO Project Activities in </w:t>
      </w:r>
      <w:smartTag w:uri="urn:schemas-microsoft-com:office:smarttags" w:element="country-region">
        <w:r w:rsidRPr="00E16396">
          <w:rPr>
            <w:rFonts w:ascii="Trebuchet MS" w:hAnsi="Trebuchet MS"/>
            <w:i/>
            <w:iCs/>
            <w:szCs w:val="20"/>
            <w:lang w:val="en-US"/>
          </w:rPr>
          <w:t>Turkey</w:t>
        </w:r>
      </w:smartTag>
      <w:r w:rsidRPr="00E16396">
        <w:rPr>
          <w:rFonts w:ascii="Trebuchet MS" w:hAnsi="Trebuchet MS"/>
          <w:i/>
          <w:iCs/>
          <w:szCs w:val="20"/>
          <w:lang w:val="en-US"/>
        </w:rPr>
        <w:t>”,</w:t>
      </w:r>
      <w:r w:rsidRPr="00E16396">
        <w:rPr>
          <w:rFonts w:ascii="Trebuchet MS" w:hAnsi="Trebuchet MS"/>
          <w:szCs w:val="20"/>
          <w:lang w:val="en-US"/>
        </w:rPr>
        <w:t xml:space="preserve"> Munevver Bertan (Ed.), HUMS, Dept. of PH,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xml:space="preserve">, Sep. 1997 </w:t>
      </w:r>
      <w:r w:rsidRPr="00E16396">
        <w:rPr>
          <w:rFonts w:ascii="Trebuchet MS" w:hAnsi="Trebuchet MS"/>
          <w:i/>
          <w:iCs/>
          <w:szCs w:val="20"/>
          <w:lang w:val="en-US"/>
        </w:rPr>
        <w:t>(Unpublished Project Report)</w:t>
      </w:r>
    </w:p>
    <w:p w:rsidR="0025691C" w:rsidRPr="00E16396" w:rsidRDefault="0025691C" w:rsidP="0025691C">
      <w:pPr>
        <w:numPr>
          <w:ilvl w:val="0"/>
          <w:numId w:val="4"/>
        </w:numPr>
        <w:ind w:left="780"/>
        <w:jc w:val="both"/>
        <w:rPr>
          <w:rFonts w:ascii="Trebuchet MS" w:hAnsi="Trebuchet MS"/>
          <w:szCs w:val="20"/>
          <w:lang w:val="en-US"/>
        </w:rPr>
      </w:pPr>
      <w:r w:rsidRPr="00E16396">
        <w:rPr>
          <w:rFonts w:ascii="Trebuchet MS" w:hAnsi="Trebuchet MS"/>
          <w:szCs w:val="20"/>
          <w:lang w:val="en-US"/>
        </w:rPr>
        <w:t xml:space="preserve">Akin A., </w:t>
      </w:r>
      <w:r w:rsidRPr="00E16396">
        <w:rPr>
          <w:rFonts w:ascii="Trebuchet MS" w:hAnsi="Trebuchet MS"/>
          <w:szCs w:val="20"/>
          <w:u w:val="single"/>
          <w:lang w:val="en-US"/>
        </w:rPr>
        <w:t>Ozvaris Bahar S.</w:t>
      </w:r>
      <w:r w:rsidRPr="00E16396">
        <w:rPr>
          <w:rFonts w:ascii="Trebuchet MS" w:hAnsi="Trebuchet MS"/>
          <w:szCs w:val="20"/>
          <w:lang w:val="en-US"/>
        </w:rPr>
        <w:t xml:space="preserve"> Tekbas F., Aydogan N., Yardim M</w:t>
      </w:r>
      <w:r w:rsidRPr="00E16396">
        <w:rPr>
          <w:rFonts w:ascii="Trebuchet MS" w:hAnsi="Trebuchet MS"/>
          <w:i/>
          <w:iCs/>
          <w:szCs w:val="20"/>
          <w:lang w:val="en-US"/>
        </w:rPr>
        <w:t xml:space="preserve">.:  “Report of Public Health Training in </w:t>
      </w:r>
      <w:smartTag w:uri="urn:schemas-microsoft-com:office:smarttags" w:element="country-region">
        <w:r w:rsidRPr="00E16396">
          <w:rPr>
            <w:rFonts w:ascii="Trebuchet MS" w:hAnsi="Trebuchet MS"/>
            <w:i/>
            <w:iCs/>
            <w:szCs w:val="20"/>
            <w:lang w:val="en-US"/>
          </w:rPr>
          <w:t>Turkey</w:t>
        </w:r>
      </w:smartTag>
      <w:r w:rsidRPr="00E16396">
        <w:rPr>
          <w:rFonts w:ascii="Trebuchet MS" w:hAnsi="Trebuchet MS"/>
          <w:i/>
          <w:iCs/>
          <w:szCs w:val="20"/>
          <w:lang w:val="en-US"/>
        </w:rPr>
        <w:t xml:space="preserve"> and Researches/Projects on Public Health</w:t>
      </w:r>
      <w:r w:rsidRPr="00E16396">
        <w:rPr>
          <w:rFonts w:ascii="Trebuchet MS" w:hAnsi="Trebuchet MS"/>
          <w:szCs w:val="20"/>
          <w:lang w:val="en-US"/>
        </w:rPr>
        <w:t xml:space="preserve">”,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May 1999 (</w:t>
      </w:r>
      <w:r w:rsidRPr="00E16396">
        <w:rPr>
          <w:rFonts w:ascii="Trebuchet MS" w:hAnsi="Trebuchet MS"/>
          <w:i/>
          <w:iCs/>
          <w:szCs w:val="20"/>
          <w:lang w:val="en-US"/>
        </w:rPr>
        <w:t>Unpublished Report</w:t>
      </w:r>
      <w:r w:rsidRPr="00E16396">
        <w:rPr>
          <w:rFonts w:ascii="Trebuchet MS" w:hAnsi="Trebuchet MS"/>
          <w:szCs w:val="20"/>
          <w:lang w:val="en-US"/>
        </w:rPr>
        <w:t>)</w:t>
      </w:r>
    </w:p>
    <w:p w:rsidR="0025691C" w:rsidRPr="00E16396" w:rsidRDefault="0025691C" w:rsidP="0025691C">
      <w:pPr>
        <w:numPr>
          <w:ilvl w:val="0"/>
          <w:numId w:val="4"/>
        </w:numPr>
        <w:ind w:left="780"/>
        <w:jc w:val="both"/>
        <w:rPr>
          <w:rFonts w:ascii="Trebuchet MS" w:hAnsi="Trebuchet MS"/>
          <w:bCs/>
          <w:szCs w:val="20"/>
          <w:lang w:val="en-US"/>
        </w:rPr>
      </w:pPr>
      <w:r w:rsidRPr="00E16396">
        <w:rPr>
          <w:rFonts w:ascii="Trebuchet MS" w:hAnsi="Trebuchet MS"/>
          <w:szCs w:val="20"/>
          <w:lang w:val="en-US"/>
        </w:rPr>
        <w:t xml:space="preserve">Akın A, </w:t>
      </w:r>
      <w:r w:rsidRPr="00E16396">
        <w:rPr>
          <w:rFonts w:ascii="Trebuchet MS" w:hAnsi="Trebuchet MS"/>
          <w:szCs w:val="20"/>
          <w:u w:val="single"/>
          <w:lang w:val="en-US"/>
        </w:rPr>
        <w:t>Özvarış ŞB,</w:t>
      </w:r>
      <w:r w:rsidRPr="00E16396">
        <w:rPr>
          <w:rFonts w:ascii="Trebuchet MS" w:hAnsi="Trebuchet MS"/>
          <w:szCs w:val="20"/>
          <w:lang w:val="en-US"/>
        </w:rPr>
        <w:t xml:space="preserve"> Doğan BG. </w:t>
      </w:r>
      <w:r w:rsidRPr="00E16396">
        <w:rPr>
          <w:rFonts w:ascii="Trebuchet MS" w:hAnsi="Trebuchet MS"/>
          <w:i/>
          <w:iCs/>
          <w:szCs w:val="20"/>
          <w:lang w:val="en-US"/>
        </w:rPr>
        <w:t>Further Analysis of 1998 Turkish Demographic and Health Survey,</w:t>
      </w:r>
      <w:r w:rsidRPr="00E16396">
        <w:rPr>
          <w:rFonts w:ascii="Trebuchet MS" w:hAnsi="Trebuchet MS"/>
          <w:szCs w:val="20"/>
          <w:lang w:val="en-US"/>
        </w:rPr>
        <w:t xml:space="preserve"> Hacettepe University School of Medicine, Dept. of Public Health, </w:t>
      </w:r>
      <w:smartTag w:uri="urn:schemas-microsoft-com:office:smarttags" w:element="City">
        <w:smartTag w:uri="urn:schemas-microsoft-com:office:smarttags" w:element="place">
          <w:r w:rsidRPr="00E16396">
            <w:rPr>
              <w:rFonts w:ascii="Trebuchet MS" w:hAnsi="Trebuchet MS"/>
              <w:szCs w:val="20"/>
              <w:lang w:val="en-US"/>
            </w:rPr>
            <w:t>Ankara</w:t>
          </w:r>
        </w:smartTag>
      </w:smartTag>
      <w:r w:rsidRPr="00E16396">
        <w:rPr>
          <w:rFonts w:ascii="Trebuchet MS" w:hAnsi="Trebuchet MS"/>
          <w:szCs w:val="20"/>
          <w:lang w:val="en-US"/>
        </w:rPr>
        <w:t>, 2002 (supported by UNFPA)</w:t>
      </w:r>
    </w:p>
    <w:p w:rsidR="0025691C" w:rsidRPr="00E16396" w:rsidRDefault="0025691C" w:rsidP="0025691C">
      <w:pPr>
        <w:numPr>
          <w:ilvl w:val="0"/>
          <w:numId w:val="4"/>
        </w:numPr>
        <w:ind w:left="780"/>
        <w:jc w:val="both"/>
        <w:rPr>
          <w:rFonts w:ascii="Trebuchet MS" w:hAnsi="Trebuchet MS"/>
          <w:bCs/>
          <w:szCs w:val="20"/>
          <w:lang w:val="en-US"/>
        </w:rPr>
      </w:pPr>
      <w:r w:rsidRPr="00E16396">
        <w:rPr>
          <w:rFonts w:ascii="Trebuchet MS" w:hAnsi="Trebuchet MS"/>
          <w:bCs/>
          <w:szCs w:val="20"/>
          <w:lang w:val="en-US"/>
        </w:rPr>
        <w:t xml:space="preserve">Akın A, </w:t>
      </w:r>
      <w:r w:rsidRPr="00E16396">
        <w:rPr>
          <w:rFonts w:ascii="Trebuchet MS" w:hAnsi="Trebuchet MS"/>
          <w:bCs/>
          <w:szCs w:val="20"/>
          <w:u w:val="single"/>
          <w:lang w:val="en-US"/>
        </w:rPr>
        <w:t>Bahar Özvarış Ş</w:t>
      </w:r>
      <w:r w:rsidRPr="00E16396">
        <w:rPr>
          <w:rFonts w:ascii="Trebuchet MS" w:hAnsi="Trebuchet MS"/>
          <w:bCs/>
          <w:szCs w:val="20"/>
          <w:lang w:val="en-US"/>
        </w:rPr>
        <w:t xml:space="preserve">. </w:t>
      </w:r>
      <w:r w:rsidRPr="00E16396">
        <w:rPr>
          <w:rFonts w:ascii="Trebuchet MS" w:hAnsi="Trebuchet MS"/>
          <w:bCs/>
          <w:i/>
          <w:iCs/>
          <w:szCs w:val="20"/>
          <w:lang w:val="en-US"/>
        </w:rPr>
        <w:t xml:space="preserve">Study on the Influential Factors of Sexual and Reproductive Health of Adolescents/Young People in </w:t>
      </w:r>
      <w:smartTag w:uri="urn:schemas-microsoft-com:office:smarttags" w:element="country-region">
        <w:smartTag w:uri="urn:schemas-microsoft-com:office:smarttags" w:element="place">
          <w:r w:rsidRPr="00E16396">
            <w:rPr>
              <w:rFonts w:ascii="Trebuchet MS" w:hAnsi="Trebuchet MS"/>
              <w:bCs/>
              <w:i/>
              <w:iCs/>
              <w:szCs w:val="20"/>
              <w:lang w:val="en-US"/>
            </w:rPr>
            <w:t>Turkey</w:t>
          </w:r>
        </w:smartTag>
      </w:smartTag>
      <w:r w:rsidRPr="00E16396">
        <w:rPr>
          <w:rFonts w:ascii="Trebuchet MS" w:hAnsi="Trebuchet MS"/>
          <w:bCs/>
          <w:i/>
          <w:iCs/>
          <w:szCs w:val="20"/>
          <w:lang w:val="en-US"/>
        </w:rPr>
        <w:t xml:space="preserve"> (Executive Summary)</w:t>
      </w:r>
      <w:r w:rsidRPr="00E16396">
        <w:rPr>
          <w:rFonts w:ascii="Trebuchet MS" w:hAnsi="Trebuchet MS"/>
          <w:bCs/>
          <w:szCs w:val="20"/>
          <w:lang w:val="en-US"/>
        </w:rPr>
        <w:t xml:space="preserve">. </w:t>
      </w:r>
      <w:smartTag w:uri="urn:schemas-microsoft-com:office:smarttags" w:element="PlaceName">
        <w:r w:rsidRPr="00E16396">
          <w:rPr>
            <w:rFonts w:ascii="Trebuchet MS" w:hAnsi="Trebuchet MS"/>
            <w:bCs/>
            <w:szCs w:val="20"/>
            <w:lang w:val="en-US"/>
          </w:rPr>
          <w:t>Hacettepe</w:t>
        </w:r>
      </w:smartTag>
      <w:r w:rsidRPr="00E16396">
        <w:rPr>
          <w:rFonts w:ascii="Trebuchet MS" w:hAnsi="Trebuchet MS"/>
          <w:bCs/>
          <w:szCs w:val="20"/>
          <w:lang w:val="en-US"/>
        </w:rPr>
        <w:t xml:space="preserve"> </w:t>
      </w:r>
      <w:smartTag w:uri="urn:schemas-microsoft-com:office:smarttags" w:element="PlaceName">
        <w:r w:rsidRPr="00E16396">
          <w:rPr>
            <w:rFonts w:ascii="Trebuchet MS" w:hAnsi="Trebuchet MS"/>
            <w:bCs/>
            <w:szCs w:val="20"/>
            <w:lang w:val="en-US"/>
          </w:rPr>
          <w:t>Üniversity</w:t>
        </w:r>
      </w:smartTag>
      <w:r w:rsidRPr="00E16396">
        <w:rPr>
          <w:rFonts w:ascii="Trebuchet MS" w:hAnsi="Trebuchet MS"/>
          <w:bCs/>
          <w:szCs w:val="20"/>
          <w:lang w:val="en-US"/>
        </w:rPr>
        <w:t xml:space="preserve"> </w:t>
      </w:r>
      <w:smartTag w:uri="urn:schemas-microsoft-com:office:smarttags" w:element="PlaceType">
        <w:r w:rsidRPr="00E16396">
          <w:rPr>
            <w:rFonts w:ascii="Trebuchet MS" w:hAnsi="Trebuchet MS"/>
            <w:szCs w:val="20"/>
            <w:lang w:val="en-US"/>
          </w:rPr>
          <w:t>School</w:t>
        </w:r>
      </w:smartTag>
      <w:r w:rsidRPr="00E16396">
        <w:rPr>
          <w:rFonts w:ascii="Trebuchet MS" w:hAnsi="Trebuchet MS"/>
          <w:szCs w:val="20"/>
          <w:lang w:val="en-US"/>
        </w:rPr>
        <w:t xml:space="preserve"> of Medicine, Dept. of Public Health, WHO and </w:t>
      </w:r>
      <w:r w:rsidRPr="00E16396">
        <w:rPr>
          <w:rFonts w:ascii="Trebuchet MS" w:hAnsi="Trebuchet MS"/>
          <w:bCs/>
          <w:szCs w:val="20"/>
          <w:lang w:val="en-US"/>
        </w:rPr>
        <w:t xml:space="preserve">UNFPA, </w:t>
      </w:r>
      <w:smartTag w:uri="urn:schemas-microsoft-com:office:smarttags" w:element="City">
        <w:smartTag w:uri="urn:schemas-microsoft-com:office:smarttags" w:element="place">
          <w:r w:rsidRPr="00E16396">
            <w:rPr>
              <w:rFonts w:ascii="Trebuchet MS" w:hAnsi="Trebuchet MS"/>
              <w:bCs/>
              <w:szCs w:val="20"/>
              <w:lang w:val="en-US"/>
            </w:rPr>
            <w:t>Ankara</w:t>
          </w:r>
        </w:smartTag>
      </w:smartTag>
      <w:r w:rsidRPr="00E16396">
        <w:rPr>
          <w:rFonts w:ascii="Trebuchet MS" w:hAnsi="Trebuchet MS"/>
          <w:bCs/>
          <w:szCs w:val="20"/>
          <w:lang w:val="en-US"/>
        </w:rPr>
        <w:t xml:space="preserve">, 2004 </w:t>
      </w:r>
    </w:p>
    <w:p w:rsidR="0025691C" w:rsidRPr="00E16396" w:rsidRDefault="0025691C" w:rsidP="0025691C">
      <w:pPr>
        <w:numPr>
          <w:ilvl w:val="0"/>
          <w:numId w:val="4"/>
        </w:numPr>
        <w:ind w:left="780"/>
        <w:jc w:val="both"/>
        <w:rPr>
          <w:rFonts w:ascii="Trebuchet MS" w:hAnsi="Trebuchet MS"/>
          <w:bCs/>
          <w:szCs w:val="20"/>
          <w:lang w:val="en-US"/>
        </w:rPr>
      </w:pPr>
      <w:r w:rsidRPr="00E16396">
        <w:rPr>
          <w:rFonts w:ascii="Trebuchet MS" w:hAnsi="Trebuchet MS"/>
          <w:bCs/>
          <w:szCs w:val="20"/>
          <w:lang w:val="en-US"/>
        </w:rPr>
        <w:t xml:space="preserve">Akın A, </w:t>
      </w:r>
      <w:r w:rsidRPr="00E16396">
        <w:rPr>
          <w:rFonts w:ascii="Trebuchet MS" w:hAnsi="Trebuchet MS"/>
          <w:bCs/>
          <w:szCs w:val="20"/>
          <w:u w:val="single"/>
          <w:lang w:val="en-US"/>
        </w:rPr>
        <w:t>Bahar Özvarış Ş</w:t>
      </w:r>
      <w:r w:rsidRPr="00E16396">
        <w:rPr>
          <w:rFonts w:ascii="Trebuchet MS" w:hAnsi="Trebuchet MS"/>
          <w:bCs/>
          <w:szCs w:val="20"/>
          <w:lang w:val="en-US"/>
        </w:rPr>
        <w:t xml:space="preserve">. </w:t>
      </w:r>
      <w:r w:rsidRPr="00E16396">
        <w:rPr>
          <w:rFonts w:ascii="Trebuchet MS" w:hAnsi="Trebuchet MS"/>
          <w:bCs/>
          <w:i/>
          <w:iCs/>
          <w:szCs w:val="20"/>
          <w:lang w:val="en-US"/>
        </w:rPr>
        <w:t xml:space="preserve">Case Study on Integration of Gender Perspective in Health Policy in </w:t>
      </w:r>
      <w:smartTag w:uri="urn:schemas-microsoft-com:office:smarttags" w:element="country-region">
        <w:smartTag w:uri="urn:schemas-microsoft-com:office:smarttags" w:element="place">
          <w:r w:rsidRPr="00E16396">
            <w:rPr>
              <w:rFonts w:ascii="Trebuchet MS" w:hAnsi="Trebuchet MS"/>
              <w:bCs/>
              <w:i/>
              <w:iCs/>
              <w:szCs w:val="20"/>
              <w:lang w:val="en-US"/>
            </w:rPr>
            <w:t>Turkey</w:t>
          </w:r>
        </w:smartTag>
      </w:smartTag>
      <w:r w:rsidRPr="00E16396">
        <w:rPr>
          <w:rFonts w:ascii="Trebuchet MS" w:hAnsi="Trebuchet MS"/>
          <w:bCs/>
          <w:i/>
          <w:iCs/>
          <w:szCs w:val="20"/>
          <w:lang w:val="en-US"/>
        </w:rPr>
        <w:t xml:space="preserve"> (Project Report). </w:t>
      </w:r>
      <w:r w:rsidRPr="00E16396">
        <w:rPr>
          <w:rFonts w:ascii="Trebuchet MS" w:hAnsi="Trebuchet MS"/>
          <w:bCs/>
          <w:szCs w:val="20"/>
          <w:lang w:val="en-US"/>
        </w:rPr>
        <w:t xml:space="preserve">Hacettepe Üniversity Research and </w:t>
      </w:r>
      <w:smartTag w:uri="urn:schemas-microsoft-com:office:smarttags" w:element="PlaceName">
        <w:r w:rsidRPr="00E16396">
          <w:rPr>
            <w:rFonts w:ascii="Trebuchet MS" w:hAnsi="Trebuchet MS"/>
            <w:bCs/>
            <w:szCs w:val="20"/>
            <w:lang w:val="en-US"/>
          </w:rPr>
          <w:t>Implementation</w:t>
        </w:r>
      </w:smartTag>
      <w:r w:rsidRPr="00E16396">
        <w:rPr>
          <w:rFonts w:ascii="Trebuchet MS" w:hAnsi="Trebuchet MS"/>
          <w:bCs/>
          <w:szCs w:val="20"/>
          <w:lang w:val="en-US"/>
        </w:rPr>
        <w:t xml:space="preserve"> </w:t>
      </w:r>
      <w:smartTag w:uri="urn:schemas-microsoft-com:office:smarttags" w:element="PlaceType">
        <w:r w:rsidRPr="00E16396">
          <w:rPr>
            <w:rFonts w:ascii="Trebuchet MS" w:hAnsi="Trebuchet MS"/>
            <w:bCs/>
            <w:szCs w:val="20"/>
            <w:lang w:val="en-US"/>
          </w:rPr>
          <w:t>Center</w:t>
        </w:r>
      </w:smartTag>
      <w:r w:rsidRPr="00E16396">
        <w:rPr>
          <w:rFonts w:ascii="Trebuchet MS" w:hAnsi="Trebuchet MS"/>
          <w:bCs/>
          <w:szCs w:val="20"/>
          <w:lang w:val="en-US"/>
        </w:rPr>
        <w:t xml:space="preserve"> on Women’s Issues (HUWRIC</w:t>
      </w:r>
      <w:r>
        <w:rPr>
          <w:rFonts w:ascii="Trebuchet MS" w:hAnsi="Trebuchet MS"/>
          <w:bCs/>
          <w:szCs w:val="20"/>
          <w:lang w:val="en-US"/>
        </w:rPr>
        <w:t>/HUKSAM</w:t>
      </w:r>
      <w:r w:rsidRPr="00E16396">
        <w:rPr>
          <w:rFonts w:ascii="Trebuchet MS" w:hAnsi="Trebuchet MS"/>
          <w:bCs/>
          <w:szCs w:val="20"/>
          <w:lang w:val="en-US"/>
        </w:rPr>
        <w:t xml:space="preserve">), </w:t>
      </w:r>
      <w:r w:rsidRPr="00E16396">
        <w:rPr>
          <w:rFonts w:ascii="Trebuchet MS" w:hAnsi="Trebuchet MS"/>
          <w:szCs w:val="20"/>
          <w:lang w:val="en-US"/>
        </w:rPr>
        <w:t xml:space="preserve">WHO and </w:t>
      </w:r>
      <w:r w:rsidRPr="00E16396">
        <w:rPr>
          <w:rFonts w:ascii="Trebuchet MS" w:hAnsi="Trebuchet MS"/>
          <w:bCs/>
          <w:szCs w:val="20"/>
          <w:lang w:val="en-US"/>
        </w:rPr>
        <w:t xml:space="preserve">UNFPA, </w:t>
      </w:r>
      <w:smartTag w:uri="urn:schemas-microsoft-com:office:smarttags" w:element="City">
        <w:smartTag w:uri="urn:schemas-microsoft-com:office:smarttags" w:element="place">
          <w:r w:rsidRPr="00E16396">
            <w:rPr>
              <w:rFonts w:ascii="Trebuchet MS" w:hAnsi="Trebuchet MS"/>
              <w:bCs/>
              <w:szCs w:val="20"/>
              <w:lang w:val="en-US"/>
            </w:rPr>
            <w:t>Ankara</w:t>
          </w:r>
        </w:smartTag>
      </w:smartTag>
      <w:r w:rsidRPr="00E16396">
        <w:rPr>
          <w:rFonts w:ascii="Trebuchet MS" w:hAnsi="Trebuchet MS"/>
          <w:bCs/>
          <w:szCs w:val="20"/>
          <w:lang w:val="en-US"/>
        </w:rPr>
        <w:t xml:space="preserve">, 2004 </w:t>
      </w:r>
    </w:p>
    <w:p w:rsidR="00E965BA" w:rsidRDefault="00E965BA"/>
    <w:sectPr w:rsidR="00E96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559F"/>
    <w:multiLevelType w:val="singleLevel"/>
    <w:tmpl w:val="AD424718"/>
    <w:lvl w:ilvl="0">
      <w:start w:val="1"/>
      <w:numFmt w:val="decimal"/>
      <w:lvlText w:val="%1."/>
      <w:legacy w:legacy="1" w:legacySpace="0" w:legacyIndent="420"/>
      <w:lvlJc w:val="left"/>
      <w:pPr>
        <w:ind w:left="420" w:hanging="420"/>
      </w:pPr>
      <w:rPr>
        <w:rFonts w:ascii="Times New Roman" w:hAnsi="Times New Roman" w:cs="Times New Roman"/>
        <w:b w:val="0"/>
      </w:rPr>
    </w:lvl>
  </w:abstractNum>
  <w:abstractNum w:abstractNumId="1" w15:restartNumberingAfterBreak="0">
    <w:nsid w:val="34B71138"/>
    <w:multiLevelType w:val="hybridMultilevel"/>
    <w:tmpl w:val="448E5FCE"/>
    <w:lvl w:ilvl="0" w:tplc="268C4F6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83133CB"/>
    <w:multiLevelType w:val="hybridMultilevel"/>
    <w:tmpl w:val="0A445416"/>
    <w:lvl w:ilvl="0" w:tplc="ACE202BC">
      <w:start w:val="15"/>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1BE231A0">
      <w:start w:val="4"/>
      <w:numFmt w:val="upperLetter"/>
      <w:lvlText w:val="%3."/>
      <w:lvlJc w:val="left"/>
      <w:pPr>
        <w:tabs>
          <w:tab w:val="num" w:pos="2160"/>
        </w:tabs>
        <w:ind w:left="2160" w:hanging="360"/>
      </w:pPr>
      <w:rPr>
        <w:rFonts w:hint="default"/>
      </w:rPr>
    </w:lvl>
    <w:lvl w:ilvl="3" w:tplc="02942B40" w:tentative="1">
      <w:start w:val="1"/>
      <w:numFmt w:val="decimal"/>
      <w:lvlText w:val="%4."/>
      <w:lvlJc w:val="left"/>
      <w:pPr>
        <w:tabs>
          <w:tab w:val="num" w:pos="2880"/>
        </w:tabs>
        <w:ind w:left="2880" w:hanging="360"/>
      </w:pPr>
    </w:lvl>
    <w:lvl w:ilvl="4" w:tplc="846469E8" w:tentative="1">
      <w:start w:val="1"/>
      <w:numFmt w:val="decimal"/>
      <w:lvlText w:val="%5."/>
      <w:lvlJc w:val="left"/>
      <w:pPr>
        <w:tabs>
          <w:tab w:val="num" w:pos="3600"/>
        </w:tabs>
        <w:ind w:left="3600" w:hanging="360"/>
      </w:pPr>
    </w:lvl>
    <w:lvl w:ilvl="5" w:tplc="4AB46ED6" w:tentative="1">
      <w:start w:val="1"/>
      <w:numFmt w:val="decimal"/>
      <w:lvlText w:val="%6."/>
      <w:lvlJc w:val="left"/>
      <w:pPr>
        <w:tabs>
          <w:tab w:val="num" w:pos="4320"/>
        </w:tabs>
        <w:ind w:left="4320" w:hanging="360"/>
      </w:pPr>
    </w:lvl>
    <w:lvl w:ilvl="6" w:tplc="63BCBE88" w:tentative="1">
      <w:start w:val="1"/>
      <w:numFmt w:val="decimal"/>
      <w:lvlText w:val="%7."/>
      <w:lvlJc w:val="left"/>
      <w:pPr>
        <w:tabs>
          <w:tab w:val="num" w:pos="5040"/>
        </w:tabs>
        <w:ind w:left="5040" w:hanging="360"/>
      </w:pPr>
    </w:lvl>
    <w:lvl w:ilvl="7" w:tplc="1AFA347A" w:tentative="1">
      <w:start w:val="1"/>
      <w:numFmt w:val="decimal"/>
      <w:lvlText w:val="%8."/>
      <w:lvlJc w:val="left"/>
      <w:pPr>
        <w:tabs>
          <w:tab w:val="num" w:pos="5760"/>
        </w:tabs>
        <w:ind w:left="5760" w:hanging="360"/>
      </w:pPr>
    </w:lvl>
    <w:lvl w:ilvl="8" w:tplc="9D58E362" w:tentative="1">
      <w:start w:val="1"/>
      <w:numFmt w:val="decimal"/>
      <w:lvlText w:val="%9."/>
      <w:lvlJc w:val="left"/>
      <w:pPr>
        <w:tabs>
          <w:tab w:val="num" w:pos="6480"/>
        </w:tabs>
        <w:ind w:left="6480" w:hanging="360"/>
      </w:pPr>
    </w:lvl>
  </w:abstractNum>
  <w:abstractNum w:abstractNumId="3" w15:restartNumberingAfterBreak="0">
    <w:nsid w:val="6B6E376C"/>
    <w:multiLevelType w:val="singleLevel"/>
    <w:tmpl w:val="AD424718"/>
    <w:lvl w:ilvl="0">
      <w:start w:val="1"/>
      <w:numFmt w:val="decimal"/>
      <w:lvlText w:val="%1."/>
      <w:legacy w:legacy="1" w:legacySpace="0" w:legacyIndent="420"/>
      <w:lvlJc w:val="left"/>
      <w:pPr>
        <w:ind w:left="420" w:hanging="420"/>
      </w:pPr>
      <w:rPr>
        <w:rFonts w:ascii="Times New Roman" w:hAnsi="Times New Roman" w:cs="Times New Roman"/>
        <w:b w:val="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1C"/>
    <w:rsid w:val="0025691C"/>
    <w:rsid w:val="003D0833"/>
    <w:rsid w:val="005775D0"/>
    <w:rsid w:val="006E6F7D"/>
    <w:rsid w:val="00A859AC"/>
    <w:rsid w:val="00E96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DA0FE0"/>
  <w15:chartTrackingRefBased/>
  <w15:docId w15:val="{1AF33684-7403-41DB-BB05-1BB642F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91C"/>
    <w:pPr>
      <w:spacing w:after="0" w:line="240" w:lineRule="auto"/>
    </w:pPr>
    <w:rPr>
      <w:rFonts w:ascii="Times New Roman" w:eastAsia="Times New Roman" w:hAnsi="Times New Roman" w:cs="Times New Roman"/>
      <w:sz w:val="20"/>
      <w:szCs w:val="24"/>
      <w:lang w:val="en-GB"/>
    </w:rPr>
  </w:style>
  <w:style w:type="paragraph" w:styleId="Balk1">
    <w:name w:val="heading 1"/>
    <w:basedOn w:val="Normal"/>
    <w:next w:val="Normal"/>
    <w:link w:val="Balk1Char"/>
    <w:uiPriority w:val="99"/>
    <w:qFormat/>
    <w:rsid w:val="006E6F7D"/>
    <w:pPr>
      <w:keepNext/>
      <w:overflowPunct w:val="0"/>
      <w:autoSpaceDE w:val="0"/>
      <w:autoSpaceDN w:val="0"/>
      <w:adjustRightInd w:val="0"/>
      <w:spacing w:line="480" w:lineRule="auto"/>
      <w:jc w:val="center"/>
      <w:outlineLvl w:val="0"/>
    </w:pPr>
    <w:rPr>
      <w:b/>
      <w:bCs/>
      <w:sz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5691C"/>
    <w:rPr>
      <w:color w:val="0000FF"/>
      <w:u w:val="single"/>
    </w:rPr>
  </w:style>
  <w:style w:type="character" w:styleId="Vurgu">
    <w:name w:val="Emphasis"/>
    <w:qFormat/>
    <w:rsid w:val="0025691C"/>
    <w:rPr>
      <w:i/>
      <w:iCs w:val="0"/>
    </w:rPr>
  </w:style>
  <w:style w:type="character" w:customStyle="1" w:styleId="label">
    <w:name w:val="label"/>
    <w:basedOn w:val="VarsaylanParagrafYazTipi"/>
    <w:rsid w:val="0025691C"/>
  </w:style>
  <w:style w:type="character" w:customStyle="1" w:styleId="databold">
    <w:name w:val="data_bold"/>
    <w:basedOn w:val="VarsaylanParagrafYazTipi"/>
    <w:rsid w:val="0025691C"/>
  </w:style>
  <w:style w:type="character" w:customStyle="1" w:styleId="hithilite">
    <w:name w:val="hithilite"/>
    <w:basedOn w:val="VarsaylanParagrafYazTipi"/>
    <w:rsid w:val="0025691C"/>
  </w:style>
  <w:style w:type="character" w:customStyle="1" w:styleId="apple-converted-space">
    <w:name w:val="apple-converted-space"/>
    <w:basedOn w:val="VarsaylanParagrafYazTipi"/>
    <w:rsid w:val="0025691C"/>
  </w:style>
  <w:style w:type="character" w:customStyle="1" w:styleId="Balk1Char">
    <w:name w:val="Başlık 1 Char"/>
    <w:basedOn w:val="VarsaylanParagrafYazTipi"/>
    <w:link w:val="Balk1"/>
    <w:uiPriority w:val="99"/>
    <w:rsid w:val="006E6F7D"/>
    <w:rPr>
      <w:rFonts w:ascii="Times New Roman" w:eastAsia="Times New Roman" w:hAnsi="Times New Roman" w:cs="Times New Roman"/>
      <w:b/>
      <w:bCs/>
      <w:sz w:val="24"/>
      <w:szCs w:val="24"/>
      <w:u w:val="single"/>
    </w:rPr>
  </w:style>
  <w:style w:type="paragraph" w:styleId="GvdeMetni">
    <w:name w:val="Body Text"/>
    <w:basedOn w:val="Normal"/>
    <w:link w:val="GvdeMetniChar"/>
    <w:uiPriority w:val="99"/>
    <w:semiHidden/>
    <w:unhideWhenUsed/>
    <w:rsid w:val="006E6F7D"/>
    <w:pPr>
      <w:overflowPunct w:val="0"/>
      <w:autoSpaceDE w:val="0"/>
      <w:autoSpaceDN w:val="0"/>
      <w:adjustRightInd w:val="0"/>
      <w:spacing w:line="360" w:lineRule="auto"/>
    </w:pPr>
    <w:rPr>
      <w:sz w:val="24"/>
      <w:lang w:val="tr-TR"/>
    </w:rPr>
  </w:style>
  <w:style w:type="character" w:customStyle="1" w:styleId="GvdeMetniChar">
    <w:name w:val="Gövde Metni Char"/>
    <w:basedOn w:val="VarsaylanParagrafYazTipi"/>
    <w:link w:val="GvdeMetni"/>
    <w:uiPriority w:val="99"/>
    <w:semiHidden/>
    <w:rsid w:val="006E6F7D"/>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6E6F7D"/>
    <w:pPr>
      <w:overflowPunct w:val="0"/>
      <w:autoSpaceDE w:val="0"/>
      <w:autoSpaceDN w:val="0"/>
      <w:adjustRightInd w:val="0"/>
      <w:spacing w:line="360" w:lineRule="auto"/>
    </w:pPr>
    <w:rPr>
      <w:i/>
      <w:iCs/>
      <w:sz w:val="24"/>
    </w:rPr>
  </w:style>
  <w:style w:type="character" w:customStyle="1" w:styleId="GvdeMetni2Char">
    <w:name w:val="Gövde Metni 2 Char"/>
    <w:basedOn w:val="VarsaylanParagrafYazTipi"/>
    <w:link w:val="GvdeMetni2"/>
    <w:uiPriority w:val="99"/>
    <w:semiHidden/>
    <w:rsid w:val="006E6F7D"/>
    <w:rPr>
      <w:rFonts w:ascii="Times New Roman" w:eastAsia="Times New Roman" w:hAnsi="Times New Roman" w:cs="Times New Roman"/>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OneClickSearch.do?product=WOS&amp;search_mode=OneClickSearch&amp;colName=WOS&amp;SID=U1fpOPEdleDLA3EeiG@&amp;field=AU&amp;value=Kilic,%20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jgo.org/issues?issue_key=S0020-7292(12)X000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katozvaris@gmail.com" TargetMode="External"/><Relationship Id="rId11" Type="http://schemas.openxmlformats.org/officeDocument/2006/relationships/hyperlink" Target="http://www.j-humansciences.com/ojs/index.php/IJHS/article/view/2624" TargetMode="External"/><Relationship Id="rId5" Type="http://schemas.openxmlformats.org/officeDocument/2006/relationships/hyperlink" Target="mailto:sevkato@hacettepe.edu.tr" TargetMode="External"/><Relationship Id="rId10" Type="http://schemas.openxmlformats.org/officeDocument/2006/relationships/hyperlink" Target="http://scholar.google.com.tr/citations?user=qf43K9cAAAAJ&amp;hl=tr&amp;oi=sra" TargetMode="External"/><Relationship Id="rId4" Type="http://schemas.openxmlformats.org/officeDocument/2006/relationships/webSettings" Target="webSettings.xml"/><Relationship Id="rId9" Type="http://schemas.openxmlformats.org/officeDocument/2006/relationships/hyperlink" Target="http://apps.webofknowledge.com/full_record.do?product=WOS&amp;search_mode=AuthorFinder&amp;qid=6&amp;SID=Z2urtKpqahXXiZKcnmH&amp;page=1&amp;doc=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5118</Words>
  <Characters>29174</Characters>
  <Application>Microsoft Office Word</Application>
  <DocSecurity>0</DocSecurity>
  <Lines>243</Lines>
  <Paragraphs>68</Paragraphs>
  <ScaleCrop>false</ScaleCrop>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2019-12-30T09:00:00Z</dcterms:created>
  <dcterms:modified xsi:type="dcterms:W3CDTF">2020-01-06T07:30:00Z</dcterms:modified>
</cp:coreProperties>
</file>